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A1769" w:rsidRPr="00135B47" w:rsidRDefault="007A1769" w:rsidP="007A1769">
      <w:pPr>
        <w:jc w:val="center"/>
        <w:rPr>
          <w:rFonts w:ascii="Times New Roman" w:hAnsi="Times New Roman"/>
          <w:b/>
          <w:noProof/>
          <w:spacing w:val="20"/>
          <w:sz w:val="28"/>
          <w:szCs w:val="28"/>
          <w:u w:val="single"/>
        </w:rPr>
      </w:pPr>
      <w:r w:rsidRPr="00135B47">
        <w:rPr>
          <w:rFonts w:ascii="Times New Roman" w:hAnsi="Times New Roman"/>
          <w:b/>
          <w:noProof/>
          <w:spacing w:val="20"/>
          <w:sz w:val="28"/>
          <w:szCs w:val="28"/>
          <w:u w:val="single"/>
        </w:rPr>
        <w:t>ELŐTERJESZTÉS</w:t>
      </w:r>
    </w:p>
    <w:p w:rsidR="007A1769" w:rsidRDefault="007A1769" w:rsidP="007A1769">
      <w:pPr>
        <w:rPr>
          <w:rFonts w:ascii="Times New Roman" w:hAnsi="Times New Roman"/>
          <w:b/>
          <w:spacing w:val="20"/>
          <w:sz w:val="28"/>
          <w:szCs w:val="28"/>
          <w:u w:val="single"/>
        </w:rPr>
      </w:pPr>
    </w:p>
    <w:p w:rsidR="007A1769" w:rsidRPr="00135B47" w:rsidRDefault="007A1769" w:rsidP="007A1769">
      <w:pPr>
        <w:rPr>
          <w:rFonts w:ascii="Times New Roman" w:hAnsi="Times New Roman"/>
          <w:b/>
          <w:spacing w:val="20"/>
          <w:sz w:val="28"/>
          <w:szCs w:val="28"/>
          <w:u w:val="single"/>
        </w:rPr>
      </w:pPr>
    </w:p>
    <w:p w:rsidR="007A1769" w:rsidRPr="00135B47" w:rsidRDefault="007A1769" w:rsidP="007A1769">
      <w:pPr>
        <w:jc w:val="center"/>
        <w:rPr>
          <w:rFonts w:ascii="Times New Roman" w:hAnsi="Times New Roman"/>
          <w:b/>
          <w:sz w:val="28"/>
          <w:szCs w:val="28"/>
        </w:rPr>
      </w:pPr>
      <w:r w:rsidRPr="00135B47">
        <w:rPr>
          <w:rFonts w:ascii="Times New Roman" w:hAnsi="Times New Roman"/>
          <w:b/>
          <w:sz w:val="28"/>
          <w:szCs w:val="28"/>
        </w:rPr>
        <w:t>Tiszavasvári Város Önkormányzata Képviselő - testületének</w:t>
      </w:r>
    </w:p>
    <w:p w:rsidR="007A1769" w:rsidRPr="007D23DC" w:rsidRDefault="007A1769" w:rsidP="007A1769">
      <w:pPr>
        <w:jc w:val="center"/>
        <w:rPr>
          <w:rFonts w:ascii="Times New Roman" w:hAnsi="Times New Roman"/>
          <w:b/>
          <w:sz w:val="28"/>
          <w:szCs w:val="28"/>
        </w:rPr>
      </w:pPr>
      <w:r w:rsidRPr="00135B47">
        <w:rPr>
          <w:rFonts w:ascii="Times New Roman" w:hAnsi="Times New Roman"/>
          <w:b/>
          <w:sz w:val="28"/>
          <w:szCs w:val="28"/>
        </w:rPr>
        <w:t>20</w:t>
      </w:r>
      <w:r>
        <w:rPr>
          <w:rFonts w:ascii="Times New Roman" w:hAnsi="Times New Roman"/>
          <w:b/>
          <w:sz w:val="28"/>
          <w:szCs w:val="28"/>
        </w:rPr>
        <w:t>25</w:t>
      </w:r>
      <w:r w:rsidRPr="00135B47">
        <w:rPr>
          <w:rFonts w:ascii="Times New Roman" w:hAnsi="Times New Roman"/>
          <w:b/>
          <w:sz w:val="28"/>
          <w:szCs w:val="28"/>
        </w:rPr>
        <w:t xml:space="preserve">. </w:t>
      </w:r>
      <w:r>
        <w:rPr>
          <w:rFonts w:ascii="Times New Roman" w:hAnsi="Times New Roman"/>
          <w:b/>
          <w:sz w:val="28"/>
          <w:szCs w:val="28"/>
        </w:rPr>
        <w:t>április 2</w:t>
      </w:r>
      <w:r w:rsidR="003939B5">
        <w:rPr>
          <w:rFonts w:ascii="Times New Roman" w:hAnsi="Times New Roman"/>
          <w:b/>
          <w:sz w:val="28"/>
          <w:szCs w:val="28"/>
        </w:rPr>
        <w:t>3-á</w:t>
      </w:r>
      <w:r w:rsidRPr="00422C68">
        <w:rPr>
          <w:rFonts w:ascii="Times New Roman" w:hAnsi="Times New Roman"/>
          <w:b/>
          <w:sz w:val="28"/>
          <w:szCs w:val="28"/>
        </w:rPr>
        <w:t>n tartandó</w:t>
      </w:r>
      <w:r w:rsidRPr="001F3768">
        <w:rPr>
          <w:rFonts w:ascii="Times New Roman" w:hAnsi="Times New Roman"/>
          <w:b/>
          <w:color w:val="FF0000"/>
          <w:sz w:val="28"/>
          <w:szCs w:val="28"/>
        </w:rPr>
        <w:t xml:space="preserve"> </w:t>
      </w:r>
      <w:r w:rsidRPr="007D23DC">
        <w:rPr>
          <w:rFonts w:ascii="Times New Roman" w:hAnsi="Times New Roman"/>
          <w:b/>
          <w:sz w:val="28"/>
          <w:szCs w:val="28"/>
        </w:rPr>
        <w:t>rendes ülésére</w:t>
      </w:r>
    </w:p>
    <w:p w:rsidR="007A1769" w:rsidRDefault="007A1769" w:rsidP="007A1769">
      <w:pPr>
        <w:rPr>
          <w:rFonts w:ascii="Times New Roman" w:hAnsi="Times New Roman"/>
          <w:b/>
          <w:sz w:val="28"/>
          <w:szCs w:val="28"/>
        </w:rPr>
      </w:pPr>
    </w:p>
    <w:p w:rsidR="007A1769" w:rsidRDefault="007A1769" w:rsidP="007A1769">
      <w:pPr>
        <w:rPr>
          <w:rFonts w:ascii="Times New Roman" w:hAnsi="Times New Roman"/>
          <w:sz w:val="28"/>
          <w:u w:val="single"/>
        </w:rPr>
      </w:pPr>
    </w:p>
    <w:p w:rsidR="007A1769" w:rsidRPr="008E1452" w:rsidRDefault="007A1769" w:rsidP="007A1769">
      <w:pPr>
        <w:rPr>
          <w:rFonts w:ascii="Times New Roman" w:hAnsi="Times New Roman"/>
          <w:sz w:val="28"/>
          <w:u w:val="single"/>
        </w:rPr>
      </w:pPr>
    </w:p>
    <w:p w:rsidR="007A1769" w:rsidRPr="00384D76" w:rsidRDefault="007A1769" w:rsidP="00B02547">
      <w:pPr>
        <w:ind w:left="2520" w:right="98" w:hanging="2520"/>
        <w:jc w:val="both"/>
        <w:rPr>
          <w:rFonts w:ascii="Times New Roman" w:hAnsi="Times New Roman"/>
          <w:b/>
          <w:bCs/>
          <w:sz w:val="24"/>
          <w:szCs w:val="24"/>
        </w:rPr>
      </w:pPr>
      <w:r w:rsidRPr="00AC4255">
        <w:rPr>
          <w:rFonts w:ascii="Times New Roman" w:hAnsi="Times New Roman"/>
          <w:b/>
          <w:bCs/>
          <w:sz w:val="24"/>
          <w:szCs w:val="24"/>
          <w:u w:val="single"/>
        </w:rPr>
        <w:t>Az előterjesztés tárgya</w:t>
      </w:r>
      <w:r w:rsidRPr="00E20C3B">
        <w:rPr>
          <w:rFonts w:ascii="Times New Roman" w:hAnsi="Times New Roman"/>
          <w:b/>
          <w:sz w:val="24"/>
          <w:szCs w:val="24"/>
          <w:u w:val="single"/>
        </w:rPr>
        <w:t>:</w:t>
      </w:r>
      <w:r w:rsidRPr="00E20C3B">
        <w:rPr>
          <w:rFonts w:ascii="Times New Roman" w:hAnsi="Times New Roman"/>
          <w:sz w:val="24"/>
          <w:szCs w:val="24"/>
        </w:rPr>
        <w:t xml:space="preserve"> </w:t>
      </w:r>
      <w:r w:rsidRPr="00AB2DCA">
        <w:rPr>
          <w:rFonts w:ascii="Times New Roman" w:hAnsi="Times New Roman"/>
          <w:b/>
          <w:sz w:val="24"/>
          <w:szCs w:val="24"/>
        </w:rPr>
        <w:t xml:space="preserve">a Tiszavasvári Strandfürdő Kft. </w:t>
      </w:r>
      <w:r>
        <w:rPr>
          <w:rFonts w:ascii="Times New Roman" w:hAnsi="Times New Roman"/>
          <w:b/>
          <w:sz w:val="24"/>
          <w:szCs w:val="24"/>
        </w:rPr>
        <w:t>tájékoztatója a strandfürdő területén 2024-ben végzett munkálatokról</w:t>
      </w:r>
    </w:p>
    <w:p w:rsidR="007A1769" w:rsidRPr="00E20C3B" w:rsidRDefault="007A1769" w:rsidP="007A1769">
      <w:pPr>
        <w:tabs>
          <w:tab w:val="center" w:pos="7320"/>
        </w:tabs>
        <w:jc w:val="center"/>
        <w:rPr>
          <w:rFonts w:ascii="Times New Roman" w:hAnsi="Times New Roman"/>
          <w:b/>
          <w:sz w:val="24"/>
          <w:szCs w:val="24"/>
        </w:rPr>
      </w:pPr>
    </w:p>
    <w:p w:rsidR="007A1769" w:rsidRPr="00D260BE" w:rsidRDefault="007A1769" w:rsidP="007A1769">
      <w:pPr>
        <w:tabs>
          <w:tab w:val="center" w:pos="7320"/>
        </w:tabs>
        <w:rPr>
          <w:rFonts w:ascii="Times New Roman" w:hAnsi="Times New Roman"/>
          <w:color w:val="FF0000"/>
          <w:sz w:val="24"/>
          <w:szCs w:val="24"/>
        </w:rPr>
      </w:pPr>
      <w:r w:rsidRPr="00AC4255">
        <w:rPr>
          <w:rFonts w:ascii="Times New Roman" w:hAnsi="Times New Roman"/>
          <w:b/>
          <w:bCs/>
          <w:sz w:val="24"/>
          <w:szCs w:val="24"/>
          <w:u w:val="single"/>
        </w:rPr>
        <w:t>Melléklet</w:t>
      </w:r>
      <w:r w:rsidRPr="00D260BE">
        <w:rPr>
          <w:rFonts w:ascii="Times New Roman" w:hAnsi="Times New Roman"/>
          <w:b/>
          <w:sz w:val="24"/>
          <w:szCs w:val="24"/>
          <w:u w:val="single"/>
        </w:rPr>
        <w:t>:</w:t>
      </w:r>
      <w:r w:rsidRPr="00D260BE">
        <w:rPr>
          <w:rFonts w:ascii="Times New Roman" w:hAnsi="Times New Roman"/>
          <w:b/>
          <w:sz w:val="24"/>
          <w:szCs w:val="24"/>
        </w:rPr>
        <w:t xml:space="preserve"> </w:t>
      </w:r>
    </w:p>
    <w:p w:rsidR="007A1769" w:rsidRPr="00E20C3B" w:rsidRDefault="007A1769" w:rsidP="007A1769">
      <w:pPr>
        <w:tabs>
          <w:tab w:val="center" w:pos="7320"/>
        </w:tabs>
        <w:rPr>
          <w:rFonts w:ascii="Times New Roman" w:hAnsi="Times New Roman"/>
          <w:sz w:val="24"/>
          <w:szCs w:val="24"/>
        </w:rPr>
      </w:pPr>
    </w:p>
    <w:p w:rsidR="007A1769" w:rsidRDefault="007A1769" w:rsidP="007A1769">
      <w:pPr>
        <w:tabs>
          <w:tab w:val="center" w:pos="7320"/>
        </w:tabs>
        <w:rPr>
          <w:rFonts w:ascii="Times New Roman" w:hAnsi="Times New Roman"/>
          <w:sz w:val="24"/>
          <w:szCs w:val="24"/>
        </w:rPr>
      </w:pPr>
      <w:r w:rsidRPr="00E5785A">
        <w:rPr>
          <w:rFonts w:ascii="Times New Roman" w:hAnsi="Times New Roman"/>
          <w:b/>
          <w:bCs/>
          <w:sz w:val="24"/>
          <w:szCs w:val="24"/>
          <w:u w:val="single"/>
        </w:rPr>
        <w:t>Az előterjesztés előadója</w:t>
      </w:r>
      <w:proofErr w:type="gramStart"/>
      <w:r w:rsidRPr="00E20C3B">
        <w:rPr>
          <w:rFonts w:ascii="Times New Roman" w:hAnsi="Times New Roman"/>
          <w:sz w:val="24"/>
          <w:szCs w:val="24"/>
          <w:u w:val="single"/>
        </w:rPr>
        <w:t>:</w:t>
      </w:r>
      <w:r w:rsidRPr="00E20C3B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       Balázsi</w:t>
      </w:r>
      <w:proofErr w:type="gramEnd"/>
      <w:r>
        <w:rPr>
          <w:rFonts w:ascii="Times New Roman" w:hAnsi="Times New Roman"/>
          <w:sz w:val="24"/>
          <w:szCs w:val="24"/>
        </w:rPr>
        <w:t xml:space="preserve"> Csilla </w:t>
      </w:r>
      <w:r w:rsidRPr="00E5785A">
        <w:rPr>
          <w:rFonts w:ascii="Times New Roman" w:hAnsi="Times New Roman"/>
          <w:bCs/>
          <w:sz w:val="24"/>
          <w:szCs w:val="24"/>
        </w:rPr>
        <w:t xml:space="preserve"> polgármester</w:t>
      </w:r>
      <w:r w:rsidRPr="00E20C3B">
        <w:rPr>
          <w:rFonts w:ascii="Times New Roman" w:hAnsi="Times New Roman"/>
          <w:sz w:val="24"/>
          <w:szCs w:val="24"/>
        </w:rPr>
        <w:t xml:space="preserve"> </w:t>
      </w:r>
    </w:p>
    <w:p w:rsidR="007A1769" w:rsidRPr="00E20C3B" w:rsidRDefault="007A1769" w:rsidP="007A1769">
      <w:pPr>
        <w:tabs>
          <w:tab w:val="center" w:pos="7320"/>
        </w:tabs>
        <w:rPr>
          <w:rFonts w:ascii="Times New Roman" w:hAnsi="Times New Roman"/>
          <w:sz w:val="24"/>
          <w:szCs w:val="24"/>
          <w:u w:val="single"/>
        </w:rPr>
      </w:pPr>
    </w:p>
    <w:p w:rsidR="007A1769" w:rsidRPr="00E5785A" w:rsidRDefault="007A1769" w:rsidP="007A1769">
      <w:pPr>
        <w:rPr>
          <w:rFonts w:ascii="Times New Roman" w:hAnsi="Times New Roman"/>
          <w:bCs/>
          <w:sz w:val="24"/>
          <w:szCs w:val="24"/>
        </w:rPr>
      </w:pPr>
      <w:r w:rsidRPr="00E5785A">
        <w:rPr>
          <w:rFonts w:ascii="Times New Roman" w:hAnsi="Times New Roman"/>
          <w:b/>
          <w:bCs/>
          <w:sz w:val="24"/>
          <w:szCs w:val="24"/>
          <w:u w:val="single"/>
        </w:rPr>
        <w:t>Az előterjesztés témafelelőse</w:t>
      </w:r>
      <w:proofErr w:type="gramStart"/>
      <w:r w:rsidRPr="00E20C3B">
        <w:rPr>
          <w:rFonts w:ascii="Times New Roman" w:hAnsi="Times New Roman"/>
          <w:sz w:val="24"/>
          <w:szCs w:val="24"/>
          <w:u w:val="single"/>
        </w:rPr>
        <w:t>:</w:t>
      </w:r>
      <w:r w:rsidRPr="00E20C3B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 Gazdagné</w:t>
      </w:r>
      <w:proofErr w:type="gramEnd"/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Cs/>
          <w:sz w:val="24"/>
          <w:szCs w:val="24"/>
        </w:rPr>
        <w:t xml:space="preserve">dr. Tóth Marianna </w:t>
      </w:r>
      <w:r>
        <w:rPr>
          <w:rFonts w:ascii="Times New Roman" w:hAnsi="Times New Roman"/>
          <w:sz w:val="24"/>
          <w:szCs w:val="24"/>
        </w:rPr>
        <w:t>osztályvezető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  <w:t xml:space="preserve"> </w:t>
      </w:r>
    </w:p>
    <w:p w:rsidR="007A1769" w:rsidRDefault="007A1769" w:rsidP="007A1769">
      <w:pPr>
        <w:rPr>
          <w:rFonts w:ascii="Times New Roman" w:hAnsi="Times New Roman"/>
          <w:sz w:val="24"/>
          <w:szCs w:val="24"/>
        </w:rPr>
      </w:pPr>
    </w:p>
    <w:p w:rsidR="007A1769" w:rsidRDefault="007A1769" w:rsidP="007A1769">
      <w:pPr>
        <w:rPr>
          <w:rFonts w:ascii="Times New Roman" w:hAnsi="Times New Roman"/>
          <w:sz w:val="24"/>
          <w:szCs w:val="24"/>
        </w:rPr>
      </w:pPr>
      <w:r w:rsidRPr="00E5785A">
        <w:rPr>
          <w:rFonts w:ascii="Times New Roman" w:hAnsi="Times New Roman"/>
          <w:b/>
          <w:bCs/>
          <w:sz w:val="24"/>
          <w:szCs w:val="24"/>
          <w:u w:val="single"/>
        </w:rPr>
        <w:t>Ügyiratszám</w:t>
      </w:r>
      <w:proofErr w:type="gramStart"/>
      <w:r w:rsidRPr="007E1F2D">
        <w:rPr>
          <w:rFonts w:ascii="Times New Roman" w:hAnsi="Times New Roman"/>
          <w:sz w:val="24"/>
          <w:szCs w:val="24"/>
          <w:u w:val="single"/>
        </w:rPr>
        <w:t>: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  <w:t xml:space="preserve">    TPH</w:t>
      </w:r>
      <w:proofErr w:type="gramEnd"/>
      <w:r>
        <w:rPr>
          <w:rFonts w:ascii="Times New Roman" w:hAnsi="Times New Roman"/>
          <w:sz w:val="24"/>
          <w:szCs w:val="24"/>
        </w:rPr>
        <w:t>/6318-2/2025.</w:t>
      </w:r>
    </w:p>
    <w:p w:rsidR="007A1769" w:rsidRPr="00E20C3B" w:rsidRDefault="007A1769" w:rsidP="007A1769">
      <w:pPr>
        <w:rPr>
          <w:rFonts w:ascii="Times New Roman" w:hAnsi="Times New Roman"/>
          <w:sz w:val="24"/>
          <w:szCs w:val="24"/>
        </w:rPr>
      </w:pPr>
    </w:p>
    <w:p w:rsidR="007A1769" w:rsidRPr="0091516A" w:rsidRDefault="007A1769" w:rsidP="007A1769">
      <w:pPr>
        <w:rPr>
          <w:rFonts w:ascii="Times New Roman" w:hAnsi="Times New Roman"/>
          <w:b/>
          <w:bCs/>
          <w:sz w:val="24"/>
          <w:szCs w:val="24"/>
          <w:u w:val="single"/>
        </w:rPr>
      </w:pPr>
      <w:r w:rsidRPr="0091516A">
        <w:rPr>
          <w:rFonts w:ascii="Times New Roman" w:hAnsi="Times New Roman"/>
          <w:b/>
          <w:bCs/>
          <w:sz w:val="24"/>
          <w:szCs w:val="24"/>
          <w:u w:val="single"/>
        </w:rPr>
        <w:t>Az előterjesztést véleményező bizottságok a hatáskör</w:t>
      </w:r>
      <w:r w:rsidRPr="00E20C3B">
        <w:rPr>
          <w:rFonts w:ascii="Times New Roman" w:hAnsi="Times New Roman"/>
          <w:sz w:val="24"/>
          <w:szCs w:val="24"/>
          <w:u w:val="single"/>
        </w:rPr>
        <w:t xml:space="preserve"> </w:t>
      </w:r>
      <w:r w:rsidRPr="0091516A">
        <w:rPr>
          <w:rFonts w:ascii="Times New Roman" w:hAnsi="Times New Roman"/>
          <w:b/>
          <w:bCs/>
          <w:sz w:val="24"/>
          <w:szCs w:val="24"/>
          <w:u w:val="single"/>
        </w:rPr>
        <w:t>megjelölésével:</w:t>
      </w:r>
    </w:p>
    <w:p w:rsidR="007A1769" w:rsidRPr="00E20C3B" w:rsidRDefault="007A1769" w:rsidP="007A1769">
      <w:pPr>
        <w:rPr>
          <w:rFonts w:ascii="Times New Roman" w:hAnsi="Times New Roman"/>
          <w:sz w:val="24"/>
          <w:szCs w:val="24"/>
          <w:u w:val="single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4667"/>
        <w:gridCol w:w="4621"/>
      </w:tblGrid>
      <w:tr w:rsidR="007A1769" w:rsidRPr="009F08C2" w:rsidTr="007020DF">
        <w:tc>
          <w:tcPr>
            <w:tcW w:w="4667" w:type="dxa"/>
            <w:shd w:val="clear" w:color="auto" w:fill="auto"/>
          </w:tcPr>
          <w:p w:rsidR="007A1769" w:rsidRPr="009F08C2" w:rsidRDefault="007A1769" w:rsidP="007020DF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9F08C2">
              <w:rPr>
                <w:rFonts w:ascii="Times New Roman" w:hAnsi="Times New Roman"/>
                <w:b/>
                <w:sz w:val="24"/>
                <w:szCs w:val="24"/>
              </w:rPr>
              <w:t>Bizottság</w:t>
            </w:r>
          </w:p>
        </w:tc>
        <w:tc>
          <w:tcPr>
            <w:tcW w:w="4621" w:type="dxa"/>
            <w:shd w:val="clear" w:color="auto" w:fill="auto"/>
          </w:tcPr>
          <w:p w:rsidR="007A1769" w:rsidRPr="009F08C2" w:rsidRDefault="007A1769" w:rsidP="007020DF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9F08C2">
              <w:rPr>
                <w:rFonts w:ascii="Times New Roman" w:hAnsi="Times New Roman"/>
                <w:b/>
                <w:sz w:val="24"/>
                <w:szCs w:val="24"/>
              </w:rPr>
              <w:t>Hatáskör</w:t>
            </w:r>
          </w:p>
        </w:tc>
      </w:tr>
      <w:tr w:rsidR="007A1769" w:rsidRPr="007D23DC" w:rsidTr="007020DF">
        <w:tc>
          <w:tcPr>
            <w:tcW w:w="4667" w:type="dxa"/>
            <w:shd w:val="clear" w:color="auto" w:fill="auto"/>
          </w:tcPr>
          <w:p w:rsidR="007A1769" w:rsidRPr="007D23DC" w:rsidRDefault="007A1769" w:rsidP="007020DF">
            <w:pPr>
              <w:rPr>
                <w:rFonts w:ascii="Times New Roman" w:hAnsi="Times New Roman"/>
                <w:sz w:val="24"/>
                <w:szCs w:val="24"/>
              </w:rPr>
            </w:pPr>
            <w:r w:rsidRPr="007D23DC">
              <w:rPr>
                <w:rFonts w:ascii="Times New Roman" w:hAnsi="Times New Roman"/>
                <w:sz w:val="24"/>
                <w:szCs w:val="24"/>
              </w:rPr>
              <w:t>Pénzügyi és Ügyrendi Bizottság</w:t>
            </w:r>
          </w:p>
        </w:tc>
        <w:tc>
          <w:tcPr>
            <w:tcW w:w="4621" w:type="dxa"/>
            <w:shd w:val="clear" w:color="auto" w:fill="auto"/>
          </w:tcPr>
          <w:p w:rsidR="007A1769" w:rsidRPr="007D23DC" w:rsidRDefault="007A1769" w:rsidP="007020DF">
            <w:pPr>
              <w:rPr>
                <w:rFonts w:ascii="Times New Roman" w:hAnsi="Times New Roman"/>
                <w:sz w:val="24"/>
                <w:szCs w:val="24"/>
              </w:rPr>
            </w:pPr>
            <w:r w:rsidRPr="007D23DC">
              <w:rPr>
                <w:rFonts w:ascii="Times New Roman" w:hAnsi="Times New Roman"/>
                <w:sz w:val="24"/>
                <w:szCs w:val="24"/>
              </w:rPr>
              <w:t>SZMSZ 4. melléklet 1.30. pontja</w:t>
            </w:r>
          </w:p>
        </w:tc>
      </w:tr>
      <w:tr w:rsidR="007A1769" w:rsidRPr="009F08C2" w:rsidTr="007020DF">
        <w:tc>
          <w:tcPr>
            <w:tcW w:w="4667" w:type="dxa"/>
            <w:shd w:val="clear" w:color="auto" w:fill="auto"/>
          </w:tcPr>
          <w:p w:rsidR="007A1769" w:rsidRPr="009F08C2" w:rsidRDefault="007A1769" w:rsidP="007020DF">
            <w:pPr>
              <w:rPr>
                <w:rFonts w:ascii="Times New Roman" w:hAnsi="Times New Roman"/>
                <w:b/>
                <w:color w:val="FF0000"/>
                <w:sz w:val="24"/>
                <w:szCs w:val="24"/>
              </w:rPr>
            </w:pPr>
          </w:p>
        </w:tc>
        <w:tc>
          <w:tcPr>
            <w:tcW w:w="4621" w:type="dxa"/>
            <w:shd w:val="clear" w:color="auto" w:fill="auto"/>
          </w:tcPr>
          <w:p w:rsidR="007A1769" w:rsidRPr="009F08C2" w:rsidRDefault="007A1769" w:rsidP="007020DF">
            <w:pPr>
              <w:rPr>
                <w:rFonts w:ascii="Times New Roman" w:hAnsi="Times New Roman"/>
                <w:color w:val="FF0000"/>
                <w:sz w:val="24"/>
                <w:szCs w:val="24"/>
              </w:rPr>
            </w:pPr>
          </w:p>
        </w:tc>
      </w:tr>
      <w:tr w:rsidR="007A1769" w:rsidRPr="009F08C2" w:rsidTr="007020DF">
        <w:tc>
          <w:tcPr>
            <w:tcW w:w="4667" w:type="dxa"/>
            <w:shd w:val="clear" w:color="auto" w:fill="auto"/>
          </w:tcPr>
          <w:p w:rsidR="007A1769" w:rsidRPr="009F08C2" w:rsidRDefault="007A1769" w:rsidP="007020DF">
            <w:pPr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4621" w:type="dxa"/>
            <w:shd w:val="clear" w:color="auto" w:fill="auto"/>
          </w:tcPr>
          <w:p w:rsidR="007A1769" w:rsidRPr="009F08C2" w:rsidRDefault="007A1769" w:rsidP="007020DF">
            <w:pPr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</w:tr>
    </w:tbl>
    <w:p w:rsidR="007A1769" w:rsidRPr="00E20C3B" w:rsidRDefault="007A1769" w:rsidP="007A1769">
      <w:pPr>
        <w:rPr>
          <w:rFonts w:ascii="Times New Roman" w:hAnsi="Times New Roman"/>
          <w:sz w:val="24"/>
          <w:szCs w:val="24"/>
          <w:u w:val="single"/>
        </w:rPr>
      </w:pPr>
      <w:r w:rsidRPr="00E20C3B">
        <w:rPr>
          <w:rFonts w:ascii="Times New Roman" w:hAnsi="Times New Roman"/>
          <w:sz w:val="24"/>
          <w:szCs w:val="24"/>
        </w:rPr>
        <w:t xml:space="preserve">                                     </w:t>
      </w:r>
    </w:p>
    <w:p w:rsidR="007A1769" w:rsidRPr="00E20C3B" w:rsidRDefault="007A1769" w:rsidP="007A1769">
      <w:pPr>
        <w:rPr>
          <w:rFonts w:ascii="Times New Roman" w:hAnsi="Times New Roman"/>
          <w:sz w:val="24"/>
          <w:szCs w:val="24"/>
          <w:u w:val="single"/>
        </w:rPr>
      </w:pPr>
    </w:p>
    <w:p w:rsidR="007A1769" w:rsidRPr="00E5785A" w:rsidRDefault="007A1769" w:rsidP="007A1769">
      <w:pPr>
        <w:rPr>
          <w:rFonts w:ascii="Times New Roman" w:hAnsi="Times New Roman"/>
          <w:b/>
          <w:bCs/>
          <w:sz w:val="24"/>
          <w:szCs w:val="24"/>
          <w:u w:val="single"/>
        </w:rPr>
      </w:pPr>
      <w:r w:rsidRPr="00E5785A">
        <w:rPr>
          <w:rFonts w:ascii="Times New Roman" w:hAnsi="Times New Roman"/>
          <w:b/>
          <w:bCs/>
          <w:sz w:val="24"/>
          <w:szCs w:val="24"/>
          <w:u w:val="single"/>
        </w:rPr>
        <w:t>Az ülésre meghívni javasolt szervek, személyek:</w:t>
      </w:r>
    </w:p>
    <w:p w:rsidR="007A1769" w:rsidRPr="00E5785A" w:rsidRDefault="007A1769" w:rsidP="007A1769">
      <w:pPr>
        <w:jc w:val="center"/>
        <w:rPr>
          <w:rFonts w:ascii="Times New Roman" w:hAnsi="Times New Roman"/>
          <w:b/>
          <w:bCs/>
          <w:sz w:val="24"/>
          <w:szCs w:val="24"/>
        </w:rPr>
      </w:pPr>
    </w:p>
    <w:tbl>
      <w:tblPr>
        <w:tblW w:w="9497" w:type="dxa"/>
        <w:tblInd w:w="-3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4608"/>
        <w:gridCol w:w="4889"/>
      </w:tblGrid>
      <w:tr w:rsidR="007A1769" w:rsidRPr="00E20C3B" w:rsidTr="007020DF">
        <w:tc>
          <w:tcPr>
            <w:tcW w:w="4608" w:type="dxa"/>
          </w:tcPr>
          <w:p w:rsidR="007A1769" w:rsidRPr="00E20C3B" w:rsidRDefault="007A1769" w:rsidP="007020DF">
            <w:pPr>
              <w:rPr>
                <w:rFonts w:ascii="Times New Roman" w:hAnsi="Times New Roman"/>
                <w:color w:val="000000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  <w:szCs w:val="24"/>
              </w:rPr>
              <w:t>Volosinóczki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Béla ügyvezető</w:t>
            </w:r>
          </w:p>
        </w:tc>
        <w:tc>
          <w:tcPr>
            <w:tcW w:w="4889" w:type="dxa"/>
          </w:tcPr>
          <w:p w:rsidR="007A1769" w:rsidRPr="00E20C3B" w:rsidRDefault="007A1769" w:rsidP="007020DF">
            <w:pPr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tiszavasvarifurdo@gmail.com</w:t>
            </w:r>
          </w:p>
        </w:tc>
      </w:tr>
      <w:tr w:rsidR="007A1769" w:rsidRPr="00E20C3B" w:rsidTr="007020DF">
        <w:tc>
          <w:tcPr>
            <w:tcW w:w="4608" w:type="dxa"/>
          </w:tcPr>
          <w:p w:rsidR="007A1769" w:rsidRPr="00E20C3B" w:rsidRDefault="007A1769" w:rsidP="007020DF">
            <w:pPr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4889" w:type="dxa"/>
          </w:tcPr>
          <w:p w:rsidR="007A1769" w:rsidRPr="00E20C3B" w:rsidRDefault="007A1769" w:rsidP="007020DF">
            <w:pPr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</w:tr>
    </w:tbl>
    <w:p w:rsidR="007A1769" w:rsidRPr="00E20C3B" w:rsidRDefault="007A1769" w:rsidP="007A1769">
      <w:pPr>
        <w:rPr>
          <w:rFonts w:ascii="Times New Roman" w:hAnsi="Times New Roman"/>
          <w:sz w:val="24"/>
          <w:szCs w:val="24"/>
        </w:rPr>
      </w:pPr>
    </w:p>
    <w:p w:rsidR="007A1769" w:rsidRPr="00E20C3B" w:rsidRDefault="007A1769" w:rsidP="007A1769">
      <w:pPr>
        <w:rPr>
          <w:rFonts w:ascii="Times New Roman" w:hAnsi="Times New Roman"/>
          <w:sz w:val="24"/>
          <w:szCs w:val="24"/>
          <w:u w:val="single"/>
        </w:rPr>
      </w:pPr>
      <w:r w:rsidRPr="00E20C3B">
        <w:rPr>
          <w:rFonts w:ascii="Times New Roman" w:hAnsi="Times New Roman"/>
          <w:sz w:val="24"/>
          <w:szCs w:val="24"/>
          <w:u w:val="single"/>
        </w:rPr>
        <w:t>Egyéb megjegyzés: -</w:t>
      </w:r>
    </w:p>
    <w:p w:rsidR="007A1769" w:rsidRPr="00E20C3B" w:rsidRDefault="007A1769" w:rsidP="007A1769">
      <w:pPr>
        <w:rPr>
          <w:rFonts w:ascii="Times New Roman" w:hAnsi="Times New Roman"/>
          <w:sz w:val="24"/>
          <w:szCs w:val="24"/>
        </w:rPr>
      </w:pPr>
    </w:p>
    <w:p w:rsidR="007A1769" w:rsidRDefault="007A1769" w:rsidP="007A1769">
      <w:pPr>
        <w:rPr>
          <w:rFonts w:ascii="Times New Roman" w:hAnsi="Times New Roman"/>
          <w:sz w:val="24"/>
          <w:szCs w:val="24"/>
        </w:rPr>
      </w:pPr>
    </w:p>
    <w:p w:rsidR="007A1769" w:rsidRDefault="007A1769" w:rsidP="007A1769">
      <w:pPr>
        <w:rPr>
          <w:rFonts w:ascii="Times New Roman" w:hAnsi="Times New Roman"/>
          <w:sz w:val="24"/>
          <w:szCs w:val="24"/>
        </w:rPr>
      </w:pPr>
    </w:p>
    <w:p w:rsidR="007A1769" w:rsidRPr="00E20C3B" w:rsidRDefault="007A1769" w:rsidP="007A1769">
      <w:pPr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Tiszavasvári, 2025</w:t>
      </w:r>
      <w:r w:rsidRPr="00E20C3B">
        <w:rPr>
          <w:rFonts w:ascii="Times New Roman" w:hAnsi="Times New Roman"/>
          <w:sz w:val="24"/>
          <w:szCs w:val="24"/>
        </w:rPr>
        <w:t xml:space="preserve">. </w:t>
      </w:r>
      <w:r>
        <w:rPr>
          <w:rFonts w:ascii="Times New Roman" w:hAnsi="Times New Roman"/>
          <w:sz w:val="24"/>
          <w:szCs w:val="24"/>
        </w:rPr>
        <w:t xml:space="preserve">április </w:t>
      </w:r>
      <w:r w:rsidR="00AF5B0D">
        <w:rPr>
          <w:rFonts w:ascii="Times New Roman" w:hAnsi="Times New Roman"/>
          <w:sz w:val="24"/>
          <w:szCs w:val="24"/>
        </w:rPr>
        <w:t>16</w:t>
      </w:r>
      <w:r>
        <w:rPr>
          <w:rFonts w:ascii="Times New Roman" w:hAnsi="Times New Roman"/>
          <w:sz w:val="24"/>
          <w:szCs w:val="24"/>
        </w:rPr>
        <w:t>.</w:t>
      </w:r>
    </w:p>
    <w:p w:rsidR="007A1769" w:rsidRDefault="007A1769" w:rsidP="007A1769">
      <w:pPr>
        <w:rPr>
          <w:rFonts w:ascii="Times New Roman" w:hAnsi="Times New Roman"/>
          <w:sz w:val="24"/>
          <w:szCs w:val="24"/>
        </w:rPr>
      </w:pPr>
    </w:p>
    <w:p w:rsidR="007A1769" w:rsidRDefault="007A1769" w:rsidP="007A1769">
      <w:pPr>
        <w:rPr>
          <w:rFonts w:ascii="Times New Roman" w:hAnsi="Times New Roman"/>
          <w:sz w:val="24"/>
          <w:szCs w:val="24"/>
        </w:rPr>
      </w:pPr>
    </w:p>
    <w:p w:rsidR="007A1769" w:rsidRDefault="007A1769" w:rsidP="007A1769">
      <w:pPr>
        <w:rPr>
          <w:rFonts w:ascii="Times New Roman" w:hAnsi="Times New Roman"/>
          <w:sz w:val="24"/>
          <w:szCs w:val="24"/>
        </w:rPr>
      </w:pPr>
    </w:p>
    <w:p w:rsidR="007A1769" w:rsidRPr="00E20C3B" w:rsidRDefault="007A1769" w:rsidP="007A1769">
      <w:pPr>
        <w:rPr>
          <w:rFonts w:ascii="Times New Roman" w:hAnsi="Times New Roman"/>
          <w:sz w:val="24"/>
          <w:szCs w:val="24"/>
        </w:rPr>
      </w:pPr>
    </w:p>
    <w:p w:rsidR="007A1769" w:rsidRPr="00636183" w:rsidRDefault="007A1769" w:rsidP="007A1769">
      <w:pPr>
        <w:tabs>
          <w:tab w:val="center" w:pos="7380"/>
        </w:tabs>
        <w:rPr>
          <w:rFonts w:ascii="Times New Roman" w:hAnsi="Times New Roman"/>
          <w:b/>
          <w:sz w:val="24"/>
          <w:szCs w:val="24"/>
        </w:rPr>
      </w:pPr>
      <w:r w:rsidRPr="007D2AC1">
        <w:rPr>
          <w:rFonts w:ascii="Times New Roman" w:hAnsi="Times New Roman"/>
          <w:b/>
          <w:sz w:val="24"/>
          <w:szCs w:val="24"/>
        </w:rPr>
        <w:t xml:space="preserve">                                                 </w:t>
      </w:r>
      <w:r>
        <w:rPr>
          <w:rFonts w:ascii="Times New Roman" w:hAnsi="Times New Roman"/>
          <w:b/>
          <w:sz w:val="24"/>
          <w:szCs w:val="24"/>
        </w:rPr>
        <w:t xml:space="preserve">                          Gazdagné dr. Tóth Marianna</w:t>
      </w:r>
    </w:p>
    <w:p w:rsidR="007A1769" w:rsidRPr="00636183" w:rsidRDefault="007A1769" w:rsidP="007A1769">
      <w:pPr>
        <w:tabs>
          <w:tab w:val="center" w:pos="7380"/>
        </w:tabs>
        <w:rPr>
          <w:rFonts w:ascii="Times New Roman" w:hAnsi="Times New Roman"/>
          <w:b/>
          <w:sz w:val="24"/>
          <w:szCs w:val="24"/>
        </w:rPr>
      </w:pPr>
      <w:r w:rsidRPr="00636183">
        <w:rPr>
          <w:rFonts w:ascii="Times New Roman" w:hAnsi="Times New Roman"/>
          <w:b/>
          <w:sz w:val="24"/>
          <w:szCs w:val="24"/>
        </w:rPr>
        <w:t xml:space="preserve">                                                                                           </w:t>
      </w:r>
      <w:proofErr w:type="gramStart"/>
      <w:r w:rsidRPr="00636183">
        <w:rPr>
          <w:rFonts w:ascii="Times New Roman" w:hAnsi="Times New Roman"/>
          <w:b/>
          <w:sz w:val="24"/>
          <w:szCs w:val="24"/>
        </w:rPr>
        <w:t>témafelelős</w:t>
      </w:r>
      <w:proofErr w:type="gramEnd"/>
    </w:p>
    <w:p w:rsidR="007A1769" w:rsidRPr="006C3B75" w:rsidRDefault="007A1769" w:rsidP="007A1769">
      <w:pPr>
        <w:jc w:val="center"/>
        <w:rPr>
          <w:rFonts w:ascii="Times New Roman" w:hAnsi="Times New Roman"/>
          <w:b/>
          <w:smallCaps/>
          <w:spacing w:val="20"/>
          <w:sz w:val="44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  <w:r>
        <w:br w:type="page"/>
      </w:r>
      <w:r w:rsidRPr="006C3B75">
        <w:rPr>
          <w:rFonts w:ascii="Times New Roman" w:hAnsi="Times New Roman"/>
          <w:b/>
          <w:smallCaps/>
          <w:spacing w:val="20"/>
          <w:sz w:val="44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lastRenderedPageBreak/>
        <w:t>Tiszavasvári Város Polgármesterétől</w:t>
      </w:r>
    </w:p>
    <w:p w:rsidR="007A1769" w:rsidRPr="008E1452" w:rsidRDefault="007A1769" w:rsidP="007A1769">
      <w:pPr>
        <w:jc w:val="center"/>
        <w:rPr>
          <w:rFonts w:ascii="Times New Roman" w:hAnsi="Times New Roman"/>
        </w:rPr>
      </w:pPr>
      <w:r w:rsidRPr="008E1452">
        <w:rPr>
          <w:rFonts w:ascii="Times New Roman" w:hAnsi="Times New Roman"/>
        </w:rPr>
        <w:t>4440 Tiszavasvári, Városháza tér 4. sz.</w:t>
      </w:r>
    </w:p>
    <w:p w:rsidR="007A1769" w:rsidRPr="008E1452" w:rsidRDefault="007A1769" w:rsidP="007A1769">
      <w:pPr>
        <w:pBdr>
          <w:bottom w:val="double" w:sz="12" w:space="1" w:color="auto"/>
        </w:pBdr>
        <w:jc w:val="center"/>
        <w:rPr>
          <w:rFonts w:ascii="Times New Roman" w:hAnsi="Times New Roman"/>
        </w:rPr>
      </w:pPr>
      <w:r w:rsidRPr="008E1452">
        <w:rPr>
          <w:rFonts w:ascii="Times New Roman" w:hAnsi="Times New Roman"/>
        </w:rPr>
        <w:t>Tel</w:t>
      </w:r>
      <w:proofErr w:type="gramStart"/>
      <w:r w:rsidRPr="008E1452">
        <w:rPr>
          <w:rFonts w:ascii="Times New Roman" w:hAnsi="Times New Roman"/>
        </w:rPr>
        <w:t>.:</w:t>
      </w:r>
      <w:proofErr w:type="gramEnd"/>
      <w:r w:rsidRPr="008E1452">
        <w:rPr>
          <w:rFonts w:ascii="Times New Roman" w:hAnsi="Times New Roman"/>
        </w:rPr>
        <w:t xml:space="preserve"> 42/520-500, 42/520-556 Fa</w:t>
      </w:r>
      <w:bookmarkStart w:id="0" w:name="_Hlt509637294"/>
      <w:bookmarkEnd w:id="0"/>
      <w:r w:rsidRPr="008E1452">
        <w:rPr>
          <w:rFonts w:ascii="Times New Roman" w:hAnsi="Times New Roman"/>
        </w:rPr>
        <w:t xml:space="preserve">x.: 42/275–000 e-mail: </w:t>
      </w:r>
      <w:r w:rsidRPr="008E1452">
        <w:rPr>
          <w:rStyle w:val="Hiperhivatkozs1"/>
          <w:rFonts w:ascii="Times New Roman" w:hAnsi="Times New Roman"/>
        </w:rPr>
        <w:t>t</w:t>
      </w:r>
      <w:bookmarkStart w:id="1" w:name="_Hlt510504693"/>
      <w:r w:rsidRPr="008E1452">
        <w:rPr>
          <w:rStyle w:val="Hiperhivatkozs1"/>
          <w:rFonts w:ascii="Times New Roman" w:hAnsi="Times New Roman"/>
        </w:rPr>
        <w:t>v</w:t>
      </w:r>
      <w:bookmarkEnd w:id="1"/>
      <w:r w:rsidRPr="008E1452">
        <w:rPr>
          <w:rStyle w:val="Hiperhivatkozs1"/>
          <w:rFonts w:ascii="Times New Roman" w:hAnsi="Times New Roman"/>
        </w:rPr>
        <w:t>onkph@</w:t>
      </w:r>
      <w:bookmarkStart w:id="2" w:name="_Hlt509640069"/>
      <w:bookmarkStart w:id="3" w:name="_Hlt510504519"/>
      <w:bookmarkEnd w:id="2"/>
      <w:r w:rsidRPr="008E1452">
        <w:rPr>
          <w:rStyle w:val="Hiperhivatkozs1"/>
          <w:rFonts w:ascii="Times New Roman" w:hAnsi="Times New Roman"/>
        </w:rPr>
        <w:t>tiszavasvari.</w:t>
      </w:r>
      <w:bookmarkEnd w:id="3"/>
      <w:r w:rsidRPr="008E1452">
        <w:rPr>
          <w:rStyle w:val="Hiperhivatkozs1"/>
          <w:rFonts w:ascii="Times New Roman" w:hAnsi="Times New Roman"/>
        </w:rPr>
        <w:t>hu</w:t>
      </w:r>
    </w:p>
    <w:p w:rsidR="007A1769" w:rsidRDefault="007A1769" w:rsidP="007A1769">
      <w:pPr>
        <w:rPr>
          <w:rFonts w:ascii="Times New Roman" w:hAnsi="Times New Roman"/>
          <w:b/>
          <w:sz w:val="24"/>
          <w:szCs w:val="24"/>
        </w:rPr>
      </w:pPr>
      <w:r w:rsidRPr="00E20C3B">
        <w:rPr>
          <w:rFonts w:ascii="Times New Roman" w:hAnsi="Times New Roman"/>
          <w:sz w:val="24"/>
          <w:szCs w:val="24"/>
        </w:rPr>
        <w:t xml:space="preserve">Témafelelős: </w:t>
      </w:r>
      <w:r>
        <w:rPr>
          <w:rFonts w:ascii="Times New Roman" w:hAnsi="Times New Roman"/>
          <w:sz w:val="24"/>
          <w:szCs w:val="24"/>
        </w:rPr>
        <w:t>Gazdagné dr. Tóth Marianna</w:t>
      </w:r>
    </w:p>
    <w:p w:rsidR="007A1769" w:rsidRDefault="007A1769" w:rsidP="007A1769">
      <w:pPr>
        <w:rPr>
          <w:rFonts w:ascii="Times New Roman" w:hAnsi="Times New Roman"/>
          <w:sz w:val="24"/>
          <w:szCs w:val="24"/>
        </w:rPr>
      </w:pPr>
    </w:p>
    <w:p w:rsidR="007A1769" w:rsidRPr="00E20C3B" w:rsidRDefault="007A1769" w:rsidP="007A1769">
      <w:pPr>
        <w:rPr>
          <w:rFonts w:ascii="Times New Roman" w:hAnsi="Times New Roman"/>
          <w:sz w:val="24"/>
          <w:szCs w:val="24"/>
        </w:rPr>
      </w:pPr>
    </w:p>
    <w:p w:rsidR="007A1769" w:rsidRPr="00E20C3B" w:rsidRDefault="007A1769" w:rsidP="007A1769">
      <w:pPr>
        <w:jc w:val="center"/>
        <w:rPr>
          <w:rFonts w:ascii="Times New Roman" w:hAnsi="Times New Roman"/>
          <w:b/>
          <w:sz w:val="24"/>
          <w:szCs w:val="24"/>
        </w:rPr>
      </w:pPr>
      <w:r w:rsidRPr="00E20C3B">
        <w:rPr>
          <w:rFonts w:ascii="Times New Roman" w:hAnsi="Times New Roman"/>
          <w:b/>
          <w:sz w:val="24"/>
          <w:szCs w:val="24"/>
        </w:rPr>
        <w:t>E L Ő T E R J E S Z T É S</w:t>
      </w:r>
    </w:p>
    <w:p w:rsidR="007A1769" w:rsidRPr="00E20C3B" w:rsidRDefault="007A1769" w:rsidP="007A1769">
      <w:pPr>
        <w:jc w:val="center"/>
        <w:rPr>
          <w:rFonts w:ascii="Times New Roman" w:hAnsi="Times New Roman"/>
          <w:sz w:val="24"/>
          <w:szCs w:val="24"/>
        </w:rPr>
      </w:pPr>
      <w:r w:rsidRPr="00E20C3B">
        <w:rPr>
          <w:rFonts w:ascii="Times New Roman" w:hAnsi="Times New Roman"/>
          <w:sz w:val="24"/>
          <w:szCs w:val="24"/>
        </w:rPr>
        <w:t>- a Képviselő-testülethez -</w:t>
      </w:r>
    </w:p>
    <w:p w:rsidR="007A1769" w:rsidRPr="00E20C3B" w:rsidRDefault="007A1769" w:rsidP="007A1769">
      <w:pPr>
        <w:jc w:val="center"/>
        <w:rPr>
          <w:rFonts w:ascii="Times New Roman" w:hAnsi="Times New Roman"/>
          <w:b/>
          <w:sz w:val="24"/>
          <w:szCs w:val="24"/>
        </w:rPr>
      </w:pPr>
    </w:p>
    <w:p w:rsidR="007A1769" w:rsidRPr="00AB2DCA" w:rsidRDefault="007A1769" w:rsidP="007A1769">
      <w:pPr>
        <w:ind w:right="98"/>
        <w:jc w:val="center"/>
        <w:rPr>
          <w:rFonts w:ascii="Times New Roman" w:hAnsi="Times New Roman"/>
          <w:b/>
          <w:bCs/>
          <w:sz w:val="24"/>
          <w:szCs w:val="24"/>
        </w:rPr>
      </w:pPr>
      <w:r w:rsidRPr="00AB2DCA">
        <w:rPr>
          <w:rFonts w:ascii="Times New Roman" w:hAnsi="Times New Roman"/>
          <w:b/>
          <w:bCs/>
          <w:sz w:val="24"/>
          <w:szCs w:val="24"/>
        </w:rPr>
        <w:t xml:space="preserve">A Tiszavasvári Strandfürdő Kft. </w:t>
      </w:r>
      <w:r>
        <w:rPr>
          <w:rFonts w:ascii="Times New Roman" w:hAnsi="Times New Roman"/>
          <w:b/>
          <w:bCs/>
          <w:sz w:val="24"/>
          <w:szCs w:val="24"/>
        </w:rPr>
        <w:t>tájékoztatója a strandfürdő területén 2024-ben végzett munkálatokról</w:t>
      </w:r>
    </w:p>
    <w:p w:rsidR="007A1769" w:rsidRDefault="007A1769" w:rsidP="007A1769">
      <w:pPr>
        <w:ind w:right="98"/>
        <w:rPr>
          <w:rFonts w:ascii="Times New Roman" w:hAnsi="Times New Roman"/>
          <w:b/>
          <w:bCs/>
          <w:sz w:val="24"/>
          <w:szCs w:val="24"/>
        </w:rPr>
      </w:pPr>
    </w:p>
    <w:p w:rsidR="007A1769" w:rsidRDefault="007A1769" w:rsidP="007A1769">
      <w:pPr>
        <w:rPr>
          <w:rFonts w:ascii="Times New Roman" w:hAnsi="Times New Roman"/>
          <w:b/>
          <w:sz w:val="24"/>
          <w:szCs w:val="24"/>
        </w:rPr>
      </w:pPr>
      <w:r w:rsidRPr="00E20C3B">
        <w:rPr>
          <w:rFonts w:ascii="Times New Roman" w:hAnsi="Times New Roman"/>
          <w:b/>
          <w:sz w:val="24"/>
          <w:szCs w:val="24"/>
        </w:rPr>
        <w:t>Tisztelt Képviselő-testület!</w:t>
      </w:r>
    </w:p>
    <w:p w:rsidR="007A1769" w:rsidRDefault="007A1769" w:rsidP="007A1769">
      <w:pPr>
        <w:spacing w:line="360" w:lineRule="auto"/>
        <w:jc w:val="both"/>
        <w:rPr>
          <w:rFonts w:ascii="Times New Roman" w:hAnsi="Times New Roman"/>
          <w:sz w:val="24"/>
          <w:szCs w:val="24"/>
        </w:rPr>
      </w:pPr>
    </w:p>
    <w:p w:rsidR="007A1769" w:rsidRDefault="007A1769" w:rsidP="007A1769">
      <w:pPr>
        <w:jc w:val="both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A Tiszavasvári Strandfürdő Kft. (továbbiakban: Kft.) és az önkormányzat között a 108/2013. (IV.30.) Kt. sz. határozattal elfogadott bérleti üzemeltetési szerződés 5.8 pontja alapján </w:t>
      </w:r>
      <w:r w:rsidRPr="001E14F5">
        <w:rPr>
          <w:rFonts w:ascii="Times New Roman" w:hAnsi="Times New Roman"/>
          <w:b/>
          <w:sz w:val="24"/>
          <w:szCs w:val="24"/>
        </w:rPr>
        <w:t>Bérlő köteles</w:t>
      </w:r>
      <w:r>
        <w:rPr>
          <w:rFonts w:ascii="Times New Roman" w:hAnsi="Times New Roman"/>
          <w:sz w:val="24"/>
          <w:szCs w:val="24"/>
        </w:rPr>
        <w:t xml:space="preserve"> Tiszavasvári Város Önkormányzata Képviselő-testületét </w:t>
      </w:r>
      <w:r w:rsidRPr="001E14F5">
        <w:rPr>
          <w:rFonts w:ascii="Times New Roman" w:hAnsi="Times New Roman"/>
          <w:b/>
          <w:sz w:val="24"/>
          <w:szCs w:val="24"/>
        </w:rPr>
        <w:t>minden év november 30. napjáig tájékoztatni a tárgyévben elvégzett munkálatokról és beruházásokról.</w:t>
      </w:r>
    </w:p>
    <w:p w:rsidR="007A1769" w:rsidRDefault="007A1769" w:rsidP="007A1769">
      <w:pPr>
        <w:jc w:val="both"/>
        <w:rPr>
          <w:rFonts w:ascii="Times New Roman" w:hAnsi="Times New Roman"/>
          <w:sz w:val="24"/>
          <w:szCs w:val="24"/>
        </w:rPr>
      </w:pPr>
    </w:p>
    <w:p w:rsidR="007A1769" w:rsidRDefault="007A1769" w:rsidP="007A1769">
      <w:pPr>
        <w:jc w:val="both"/>
        <w:rPr>
          <w:rFonts w:ascii="Times New Roman" w:hAnsi="Times New Roman"/>
          <w:sz w:val="24"/>
          <w:szCs w:val="24"/>
        </w:rPr>
      </w:pPr>
      <w:r w:rsidRPr="005567D4">
        <w:rPr>
          <w:rFonts w:ascii="Times New Roman" w:hAnsi="Times New Roman"/>
          <w:sz w:val="24"/>
          <w:szCs w:val="24"/>
        </w:rPr>
        <w:t>A Kft. ügyvezetője megküldte a képviselő-testület részére</w:t>
      </w:r>
      <w:r>
        <w:rPr>
          <w:rFonts w:ascii="Times New Roman" w:hAnsi="Times New Roman"/>
          <w:sz w:val="24"/>
          <w:szCs w:val="24"/>
        </w:rPr>
        <w:t xml:space="preserve"> a 2024-es évben a strand területén elvégzett munkafolyamatokról szóló tájékoztatóját, mely a határozat-tervezet 1. mellékletét képezi. Az elmúlt évben az alábbi munkafolyamatok kerültek elvégzésre a Kft. által:</w:t>
      </w:r>
    </w:p>
    <w:p w:rsidR="007A1769" w:rsidRPr="007A1769" w:rsidRDefault="007A1769" w:rsidP="007A1769">
      <w:pPr>
        <w:pStyle w:val="Listaszerbekezds"/>
        <w:numPr>
          <w:ilvl w:val="0"/>
          <w:numId w:val="1"/>
        </w:numPr>
        <w:jc w:val="both"/>
        <w:rPr>
          <w:rFonts w:ascii="Times New Roman" w:hAnsi="Times New Roman"/>
          <w:sz w:val="24"/>
          <w:szCs w:val="24"/>
        </w:rPr>
      </w:pPr>
      <w:r w:rsidRPr="007A1769">
        <w:rPr>
          <w:rFonts w:ascii="Times New Roman" w:hAnsi="Times New Roman"/>
          <w:sz w:val="24"/>
          <w:szCs w:val="24"/>
        </w:rPr>
        <w:t>öltöző helyiségek belső festése,</w:t>
      </w:r>
    </w:p>
    <w:p w:rsidR="007A1769" w:rsidRPr="007A1769" w:rsidRDefault="007A1769" w:rsidP="007A1769">
      <w:pPr>
        <w:pStyle w:val="Listaszerbekezds"/>
        <w:numPr>
          <w:ilvl w:val="0"/>
          <w:numId w:val="1"/>
        </w:numPr>
        <w:jc w:val="both"/>
        <w:rPr>
          <w:rFonts w:ascii="Times New Roman" w:hAnsi="Times New Roman"/>
          <w:sz w:val="24"/>
          <w:szCs w:val="24"/>
        </w:rPr>
      </w:pPr>
      <w:proofErr w:type="spellStart"/>
      <w:r w:rsidRPr="007A1769">
        <w:rPr>
          <w:rFonts w:ascii="Times New Roman" w:hAnsi="Times New Roman"/>
          <w:sz w:val="24"/>
          <w:szCs w:val="24"/>
        </w:rPr>
        <w:t>wc</w:t>
      </w:r>
      <w:proofErr w:type="spellEnd"/>
      <w:r w:rsidRPr="007A1769">
        <w:rPr>
          <w:rFonts w:ascii="Times New Roman" w:hAnsi="Times New Roman"/>
          <w:sz w:val="24"/>
          <w:szCs w:val="24"/>
        </w:rPr>
        <w:t>, zuhanyzó helyiségek burkolása, festése,</w:t>
      </w:r>
    </w:p>
    <w:p w:rsidR="007A1769" w:rsidRPr="007A1769" w:rsidRDefault="007A1769" w:rsidP="007A1769">
      <w:pPr>
        <w:pStyle w:val="Listaszerbekezds"/>
        <w:numPr>
          <w:ilvl w:val="0"/>
          <w:numId w:val="1"/>
        </w:numPr>
        <w:jc w:val="both"/>
        <w:rPr>
          <w:rFonts w:ascii="Times New Roman" w:hAnsi="Times New Roman"/>
          <w:sz w:val="24"/>
          <w:szCs w:val="24"/>
        </w:rPr>
      </w:pPr>
      <w:r w:rsidRPr="007A1769">
        <w:rPr>
          <w:rFonts w:ascii="Times New Roman" w:hAnsi="Times New Roman"/>
          <w:sz w:val="24"/>
          <w:szCs w:val="24"/>
        </w:rPr>
        <w:t>öltöző helyiségek, külső fal javítása és festése,</w:t>
      </w:r>
    </w:p>
    <w:p w:rsidR="007A1769" w:rsidRPr="007A1769" w:rsidRDefault="007A1769" w:rsidP="007A1769">
      <w:pPr>
        <w:pStyle w:val="Listaszerbekezds"/>
        <w:numPr>
          <w:ilvl w:val="0"/>
          <w:numId w:val="1"/>
        </w:numPr>
        <w:jc w:val="both"/>
        <w:rPr>
          <w:rFonts w:ascii="Times New Roman" w:hAnsi="Times New Roman"/>
          <w:sz w:val="24"/>
          <w:szCs w:val="24"/>
        </w:rPr>
      </w:pPr>
      <w:r w:rsidRPr="007A1769">
        <w:rPr>
          <w:rFonts w:ascii="Times New Roman" w:hAnsi="Times New Roman"/>
          <w:sz w:val="24"/>
          <w:szCs w:val="24"/>
        </w:rPr>
        <w:t>lehulló falevelek összeszedése és elhordása, fűvágás,</w:t>
      </w:r>
    </w:p>
    <w:p w:rsidR="007A1769" w:rsidRPr="007A1769" w:rsidRDefault="007A1769" w:rsidP="007A1769">
      <w:pPr>
        <w:pStyle w:val="Listaszerbekezds"/>
        <w:numPr>
          <w:ilvl w:val="0"/>
          <w:numId w:val="1"/>
        </w:numPr>
        <w:jc w:val="both"/>
        <w:rPr>
          <w:rFonts w:ascii="Times New Roman" w:hAnsi="Times New Roman"/>
          <w:sz w:val="24"/>
          <w:szCs w:val="24"/>
        </w:rPr>
      </w:pPr>
      <w:r w:rsidRPr="007A1769">
        <w:rPr>
          <w:rFonts w:ascii="Times New Roman" w:hAnsi="Times New Roman"/>
          <w:sz w:val="24"/>
          <w:szCs w:val="24"/>
        </w:rPr>
        <w:t xml:space="preserve">felkészülés az </w:t>
      </w:r>
      <w:proofErr w:type="spellStart"/>
      <w:r w:rsidRPr="007A1769">
        <w:rPr>
          <w:rFonts w:ascii="Times New Roman" w:hAnsi="Times New Roman"/>
          <w:sz w:val="24"/>
          <w:szCs w:val="24"/>
        </w:rPr>
        <w:t>öhönforgató</w:t>
      </w:r>
      <w:proofErr w:type="spellEnd"/>
      <w:r w:rsidRPr="007A1769">
        <w:rPr>
          <w:rFonts w:ascii="Times New Roman" w:hAnsi="Times New Roman"/>
          <w:sz w:val="24"/>
          <w:szCs w:val="24"/>
        </w:rPr>
        <w:t xml:space="preserve"> rendezvényre</w:t>
      </w:r>
    </w:p>
    <w:p w:rsidR="007A1769" w:rsidRPr="007A1769" w:rsidRDefault="007A1769" w:rsidP="007A1769">
      <w:pPr>
        <w:pStyle w:val="Listaszerbekezds"/>
        <w:numPr>
          <w:ilvl w:val="0"/>
          <w:numId w:val="1"/>
        </w:numPr>
        <w:jc w:val="both"/>
        <w:rPr>
          <w:rFonts w:ascii="Times New Roman" w:hAnsi="Times New Roman"/>
          <w:sz w:val="24"/>
          <w:szCs w:val="24"/>
        </w:rPr>
      </w:pPr>
      <w:r w:rsidRPr="007A1769">
        <w:rPr>
          <w:rFonts w:ascii="Times New Roman" w:hAnsi="Times New Roman"/>
          <w:sz w:val="24"/>
          <w:szCs w:val="24"/>
        </w:rPr>
        <w:t>termálvíz csövének karbantartása,</w:t>
      </w:r>
    </w:p>
    <w:p w:rsidR="007A1769" w:rsidRPr="007A1769" w:rsidRDefault="007A1769" w:rsidP="007A1769">
      <w:pPr>
        <w:pStyle w:val="Listaszerbekezds"/>
        <w:numPr>
          <w:ilvl w:val="0"/>
          <w:numId w:val="1"/>
        </w:numPr>
        <w:jc w:val="both"/>
        <w:rPr>
          <w:rFonts w:ascii="Times New Roman" w:hAnsi="Times New Roman"/>
          <w:sz w:val="24"/>
          <w:szCs w:val="24"/>
        </w:rPr>
      </w:pPr>
      <w:r w:rsidRPr="007A1769">
        <w:rPr>
          <w:rFonts w:ascii="Times New Roman" w:hAnsi="Times New Roman"/>
          <w:sz w:val="24"/>
          <w:szCs w:val="24"/>
        </w:rPr>
        <w:t>online jegyvásárlás kialakítása</w:t>
      </w:r>
      <w:r>
        <w:rPr>
          <w:rFonts w:ascii="Times New Roman" w:hAnsi="Times New Roman"/>
          <w:sz w:val="24"/>
          <w:szCs w:val="24"/>
        </w:rPr>
        <w:t>,</w:t>
      </w:r>
    </w:p>
    <w:p w:rsidR="007A1769" w:rsidRPr="007A1769" w:rsidRDefault="007A1769" w:rsidP="007A1769">
      <w:pPr>
        <w:pStyle w:val="Listaszerbekezds"/>
        <w:numPr>
          <w:ilvl w:val="0"/>
          <w:numId w:val="1"/>
        </w:numPr>
        <w:jc w:val="both"/>
        <w:rPr>
          <w:rFonts w:ascii="Times New Roman" w:hAnsi="Times New Roman"/>
          <w:sz w:val="24"/>
          <w:szCs w:val="24"/>
        </w:rPr>
      </w:pPr>
      <w:r w:rsidRPr="007A1769">
        <w:rPr>
          <w:rFonts w:ascii="Times New Roman" w:hAnsi="Times New Roman"/>
          <w:sz w:val="24"/>
          <w:szCs w:val="24"/>
        </w:rPr>
        <w:t>strandfürdő öltöző szekrényeinek zárcseréje,</w:t>
      </w:r>
    </w:p>
    <w:p w:rsidR="007A1769" w:rsidRPr="007A1769" w:rsidRDefault="007A1769" w:rsidP="007A1769">
      <w:pPr>
        <w:pStyle w:val="Listaszerbekezds"/>
        <w:numPr>
          <w:ilvl w:val="0"/>
          <w:numId w:val="1"/>
        </w:numPr>
        <w:jc w:val="both"/>
        <w:rPr>
          <w:rFonts w:ascii="Times New Roman" w:hAnsi="Times New Roman"/>
          <w:sz w:val="24"/>
          <w:szCs w:val="24"/>
        </w:rPr>
      </w:pPr>
      <w:r w:rsidRPr="007A1769">
        <w:rPr>
          <w:rFonts w:ascii="Times New Roman" w:hAnsi="Times New Roman"/>
          <w:sz w:val="24"/>
          <w:szCs w:val="24"/>
        </w:rPr>
        <w:t>focipályák folyamatos karbantartása,</w:t>
      </w:r>
    </w:p>
    <w:p w:rsidR="007A1769" w:rsidRPr="007A1769" w:rsidRDefault="007A1769" w:rsidP="007A1769">
      <w:pPr>
        <w:pStyle w:val="Listaszerbekezds"/>
        <w:numPr>
          <w:ilvl w:val="0"/>
          <w:numId w:val="1"/>
        </w:numPr>
        <w:jc w:val="both"/>
        <w:rPr>
          <w:rFonts w:ascii="Times New Roman" w:hAnsi="Times New Roman"/>
          <w:sz w:val="24"/>
          <w:szCs w:val="24"/>
        </w:rPr>
      </w:pPr>
      <w:r w:rsidRPr="007A1769">
        <w:rPr>
          <w:rFonts w:ascii="Times New Roman" w:hAnsi="Times New Roman"/>
          <w:sz w:val="24"/>
          <w:szCs w:val="24"/>
        </w:rPr>
        <w:t>nád égetése, a tó karbantartása,</w:t>
      </w:r>
    </w:p>
    <w:p w:rsidR="007A1769" w:rsidRPr="007A1769" w:rsidRDefault="007A1769" w:rsidP="007A1769">
      <w:pPr>
        <w:pStyle w:val="Listaszerbekezds"/>
        <w:numPr>
          <w:ilvl w:val="0"/>
          <w:numId w:val="1"/>
        </w:numPr>
        <w:jc w:val="both"/>
        <w:rPr>
          <w:rFonts w:ascii="Times New Roman" w:hAnsi="Times New Roman"/>
          <w:sz w:val="24"/>
          <w:szCs w:val="24"/>
        </w:rPr>
      </w:pPr>
      <w:proofErr w:type="spellStart"/>
      <w:r w:rsidRPr="007A1769">
        <w:rPr>
          <w:rFonts w:ascii="Times New Roman" w:hAnsi="Times New Roman"/>
          <w:sz w:val="24"/>
          <w:szCs w:val="24"/>
        </w:rPr>
        <w:t>rehab</w:t>
      </w:r>
      <w:proofErr w:type="spellEnd"/>
      <w:r w:rsidRPr="007A1769">
        <w:rPr>
          <w:rFonts w:ascii="Times New Roman" w:hAnsi="Times New Roman"/>
          <w:sz w:val="24"/>
          <w:szCs w:val="24"/>
        </w:rPr>
        <w:t xml:space="preserve"> épület festése, karbantartása</w:t>
      </w:r>
    </w:p>
    <w:p w:rsidR="007A1769" w:rsidRDefault="007A1769" w:rsidP="007A1769">
      <w:pPr>
        <w:jc w:val="both"/>
        <w:rPr>
          <w:rFonts w:ascii="Times New Roman" w:hAnsi="Times New Roman"/>
          <w:sz w:val="24"/>
          <w:szCs w:val="24"/>
        </w:rPr>
      </w:pPr>
    </w:p>
    <w:p w:rsidR="005315AF" w:rsidRDefault="005315AF" w:rsidP="007A1769">
      <w:pPr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A Kft. jövőbeli célja továbbra is az, hogy az odalátogató fürdő vendégek elégedettek legyenek és tovább vigyék városunk jó hírnevét.</w:t>
      </w:r>
      <w:r w:rsidR="00AF5B0D">
        <w:rPr>
          <w:rFonts w:ascii="Times New Roman" w:hAnsi="Times New Roman"/>
          <w:sz w:val="24"/>
          <w:szCs w:val="24"/>
        </w:rPr>
        <w:t xml:space="preserve"> </w:t>
      </w:r>
    </w:p>
    <w:p w:rsidR="005315AF" w:rsidRDefault="005315AF" w:rsidP="007A1769">
      <w:pPr>
        <w:jc w:val="both"/>
        <w:rPr>
          <w:rFonts w:ascii="Times New Roman" w:hAnsi="Times New Roman"/>
          <w:sz w:val="24"/>
          <w:szCs w:val="24"/>
        </w:rPr>
      </w:pPr>
    </w:p>
    <w:p w:rsidR="007A1769" w:rsidRDefault="007A1769" w:rsidP="007A1769">
      <w:pPr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Kérem a képviselő-testületet, hogy az előterjesztés megtárgyalását követően hozza meg döntését!</w:t>
      </w:r>
    </w:p>
    <w:p w:rsidR="007A1769" w:rsidRDefault="007A1769" w:rsidP="007A1769">
      <w:pPr>
        <w:spacing w:line="360" w:lineRule="auto"/>
        <w:jc w:val="both"/>
        <w:rPr>
          <w:rFonts w:ascii="Times New Roman" w:hAnsi="Times New Roman"/>
          <w:sz w:val="24"/>
          <w:szCs w:val="24"/>
        </w:rPr>
      </w:pPr>
    </w:p>
    <w:p w:rsidR="007A1769" w:rsidRDefault="007A1769" w:rsidP="007A1769">
      <w:pPr>
        <w:spacing w:line="36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Tiszavasvári, 2025. április 1</w:t>
      </w:r>
      <w:r w:rsidR="00AF5B0D">
        <w:rPr>
          <w:rFonts w:ascii="Times New Roman" w:hAnsi="Times New Roman"/>
          <w:sz w:val="24"/>
          <w:szCs w:val="24"/>
        </w:rPr>
        <w:t>6</w:t>
      </w:r>
      <w:r>
        <w:rPr>
          <w:rFonts w:ascii="Times New Roman" w:hAnsi="Times New Roman"/>
          <w:sz w:val="24"/>
          <w:szCs w:val="24"/>
        </w:rPr>
        <w:t>.</w:t>
      </w:r>
    </w:p>
    <w:p w:rsidR="007A1769" w:rsidRDefault="007A1769" w:rsidP="007A1769">
      <w:pPr>
        <w:spacing w:line="360" w:lineRule="auto"/>
        <w:jc w:val="both"/>
        <w:rPr>
          <w:rFonts w:ascii="Times New Roman" w:hAnsi="Times New Roman"/>
          <w:sz w:val="24"/>
          <w:szCs w:val="24"/>
        </w:rPr>
      </w:pPr>
    </w:p>
    <w:p w:rsidR="007A1769" w:rsidRPr="00E23B7E" w:rsidRDefault="007A1769" w:rsidP="007A1769">
      <w:pPr>
        <w:spacing w:line="360" w:lineRule="auto"/>
        <w:jc w:val="both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                                                                                            Balázsi Csilla</w:t>
      </w:r>
    </w:p>
    <w:p w:rsidR="007A1769" w:rsidRDefault="007A1769" w:rsidP="007A1769">
      <w:pPr>
        <w:spacing w:line="360" w:lineRule="auto"/>
        <w:jc w:val="both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                                                                                            </w:t>
      </w:r>
      <w:proofErr w:type="gramStart"/>
      <w:r w:rsidRPr="00E23B7E">
        <w:rPr>
          <w:rFonts w:ascii="Times New Roman" w:hAnsi="Times New Roman"/>
          <w:b/>
          <w:sz w:val="24"/>
          <w:szCs w:val="24"/>
        </w:rPr>
        <w:t>polgármester</w:t>
      </w:r>
      <w:proofErr w:type="gramEnd"/>
    </w:p>
    <w:p w:rsidR="007A1769" w:rsidRDefault="007A1769" w:rsidP="007A1769">
      <w:pPr>
        <w:spacing w:after="200" w:line="276" w:lineRule="auto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br w:type="page"/>
      </w:r>
    </w:p>
    <w:p w:rsidR="005315AF" w:rsidRDefault="005315AF" w:rsidP="005315AF">
      <w:pPr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lastRenderedPageBreak/>
        <w:t>Határozat-tervezet</w:t>
      </w:r>
    </w:p>
    <w:p w:rsidR="005315AF" w:rsidRDefault="005315AF" w:rsidP="005315AF">
      <w:pPr>
        <w:jc w:val="center"/>
        <w:rPr>
          <w:rFonts w:ascii="Times New Roman" w:hAnsi="Times New Roman"/>
          <w:b/>
          <w:sz w:val="24"/>
          <w:szCs w:val="24"/>
        </w:rPr>
      </w:pPr>
    </w:p>
    <w:p w:rsidR="005315AF" w:rsidRPr="00EF3419" w:rsidRDefault="005315AF" w:rsidP="005315AF">
      <w:pPr>
        <w:jc w:val="center"/>
        <w:rPr>
          <w:rFonts w:ascii="Times New Roman" w:hAnsi="Times New Roman"/>
          <w:b/>
          <w:sz w:val="24"/>
          <w:szCs w:val="24"/>
        </w:rPr>
      </w:pPr>
      <w:r w:rsidRPr="00EF3419">
        <w:rPr>
          <w:rFonts w:ascii="Times New Roman" w:hAnsi="Times New Roman"/>
          <w:b/>
          <w:sz w:val="24"/>
          <w:szCs w:val="24"/>
        </w:rPr>
        <w:t>TISZAVASVÁRI VÁROS ÖNKORMÁNYZATA</w:t>
      </w:r>
    </w:p>
    <w:p w:rsidR="005315AF" w:rsidRPr="00EF3419" w:rsidRDefault="005315AF" w:rsidP="005315AF">
      <w:pPr>
        <w:jc w:val="center"/>
        <w:rPr>
          <w:rFonts w:ascii="Times New Roman" w:hAnsi="Times New Roman"/>
          <w:b/>
          <w:sz w:val="24"/>
          <w:szCs w:val="24"/>
        </w:rPr>
      </w:pPr>
      <w:r w:rsidRPr="00EF3419">
        <w:rPr>
          <w:rFonts w:ascii="Times New Roman" w:hAnsi="Times New Roman"/>
          <w:b/>
          <w:sz w:val="24"/>
          <w:szCs w:val="24"/>
        </w:rPr>
        <w:t>KÉPVISELŐ-TESTÜLETÉNEK</w:t>
      </w:r>
    </w:p>
    <w:p w:rsidR="005315AF" w:rsidRPr="00EF3419" w:rsidRDefault="005315AF" w:rsidP="005315AF">
      <w:pPr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….</w:t>
      </w:r>
      <w:r w:rsidRPr="00EF3419">
        <w:rPr>
          <w:rFonts w:ascii="Times New Roman" w:hAnsi="Times New Roman"/>
          <w:b/>
          <w:sz w:val="24"/>
          <w:szCs w:val="24"/>
        </w:rPr>
        <w:t>/20</w:t>
      </w:r>
      <w:r>
        <w:rPr>
          <w:rFonts w:ascii="Times New Roman" w:hAnsi="Times New Roman"/>
          <w:b/>
          <w:sz w:val="24"/>
          <w:szCs w:val="24"/>
        </w:rPr>
        <w:t>25</w:t>
      </w:r>
      <w:r w:rsidRPr="00EF3419">
        <w:rPr>
          <w:rFonts w:ascii="Times New Roman" w:hAnsi="Times New Roman"/>
          <w:b/>
          <w:sz w:val="24"/>
          <w:szCs w:val="24"/>
        </w:rPr>
        <w:t>.</w:t>
      </w:r>
      <w:r>
        <w:rPr>
          <w:rFonts w:ascii="Times New Roman" w:hAnsi="Times New Roman"/>
          <w:b/>
          <w:sz w:val="24"/>
          <w:szCs w:val="24"/>
        </w:rPr>
        <w:t xml:space="preserve"> </w:t>
      </w:r>
      <w:r w:rsidRPr="00EF3419">
        <w:rPr>
          <w:rFonts w:ascii="Times New Roman" w:hAnsi="Times New Roman"/>
          <w:b/>
          <w:sz w:val="24"/>
          <w:szCs w:val="24"/>
        </w:rPr>
        <w:t>(</w:t>
      </w:r>
      <w:r>
        <w:rPr>
          <w:rFonts w:ascii="Times New Roman" w:hAnsi="Times New Roman"/>
          <w:b/>
          <w:sz w:val="24"/>
          <w:szCs w:val="24"/>
        </w:rPr>
        <w:t>IV.2</w:t>
      </w:r>
      <w:r w:rsidR="003939B5">
        <w:rPr>
          <w:rFonts w:ascii="Times New Roman" w:hAnsi="Times New Roman"/>
          <w:b/>
          <w:sz w:val="24"/>
          <w:szCs w:val="24"/>
        </w:rPr>
        <w:t>3</w:t>
      </w:r>
      <w:r w:rsidRPr="00EF3419">
        <w:rPr>
          <w:rFonts w:ascii="Times New Roman" w:hAnsi="Times New Roman"/>
          <w:b/>
          <w:sz w:val="24"/>
          <w:szCs w:val="24"/>
        </w:rPr>
        <w:t>.) Kt. sz.</w:t>
      </w:r>
    </w:p>
    <w:p w:rsidR="005315AF" w:rsidRDefault="005315AF" w:rsidP="005315AF">
      <w:pPr>
        <w:jc w:val="center"/>
        <w:rPr>
          <w:rFonts w:ascii="Times New Roman" w:hAnsi="Times New Roman"/>
          <w:b/>
          <w:sz w:val="24"/>
          <w:szCs w:val="24"/>
        </w:rPr>
      </w:pPr>
      <w:proofErr w:type="gramStart"/>
      <w:r>
        <w:rPr>
          <w:rFonts w:ascii="Times New Roman" w:hAnsi="Times New Roman"/>
          <w:b/>
          <w:sz w:val="24"/>
          <w:szCs w:val="24"/>
        </w:rPr>
        <w:t>h</w:t>
      </w:r>
      <w:r w:rsidRPr="00EF3419">
        <w:rPr>
          <w:rFonts w:ascii="Times New Roman" w:hAnsi="Times New Roman"/>
          <w:b/>
          <w:sz w:val="24"/>
          <w:szCs w:val="24"/>
        </w:rPr>
        <w:t>atározata</w:t>
      </w:r>
      <w:proofErr w:type="gramEnd"/>
    </w:p>
    <w:p w:rsidR="005315AF" w:rsidRDefault="005315AF" w:rsidP="005315AF">
      <w:pPr>
        <w:jc w:val="center"/>
        <w:rPr>
          <w:rFonts w:ascii="Times New Roman" w:hAnsi="Times New Roman"/>
          <w:b/>
          <w:sz w:val="24"/>
          <w:szCs w:val="24"/>
        </w:rPr>
      </w:pPr>
    </w:p>
    <w:p w:rsidR="005315AF" w:rsidRDefault="005315AF" w:rsidP="005315AF">
      <w:pPr>
        <w:ind w:right="98"/>
        <w:jc w:val="center"/>
        <w:rPr>
          <w:rFonts w:ascii="Times New Roman" w:hAnsi="Times New Roman"/>
          <w:b/>
          <w:bCs/>
          <w:sz w:val="24"/>
          <w:szCs w:val="24"/>
        </w:rPr>
      </w:pPr>
      <w:r w:rsidRPr="00AB2DCA">
        <w:rPr>
          <w:rFonts w:ascii="Times New Roman" w:hAnsi="Times New Roman"/>
          <w:b/>
          <w:bCs/>
          <w:sz w:val="24"/>
          <w:szCs w:val="24"/>
        </w:rPr>
        <w:t xml:space="preserve">A Tiszavasvári Strandfürdő Kft. </w:t>
      </w:r>
      <w:r>
        <w:rPr>
          <w:rFonts w:ascii="Times New Roman" w:hAnsi="Times New Roman"/>
          <w:b/>
          <w:bCs/>
          <w:sz w:val="24"/>
          <w:szCs w:val="24"/>
        </w:rPr>
        <w:t xml:space="preserve">tájékoztatója a strandfürdő területén 2024-ben végzett munkálatokról </w:t>
      </w:r>
    </w:p>
    <w:p w:rsidR="005315AF" w:rsidRPr="009B58FD" w:rsidRDefault="005315AF" w:rsidP="005315AF">
      <w:pPr>
        <w:ind w:right="98"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5315AF" w:rsidRDefault="005315AF" w:rsidP="005315AF">
      <w:pPr>
        <w:jc w:val="both"/>
        <w:rPr>
          <w:rFonts w:ascii="Times New Roman" w:hAnsi="Times New Roman"/>
          <w:sz w:val="24"/>
          <w:szCs w:val="24"/>
        </w:rPr>
      </w:pPr>
      <w:r w:rsidRPr="009360B6">
        <w:rPr>
          <w:rFonts w:ascii="Times New Roman" w:hAnsi="Times New Roman"/>
          <w:sz w:val="24"/>
          <w:szCs w:val="24"/>
        </w:rPr>
        <w:t>Ti</w:t>
      </w:r>
      <w:r>
        <w:rPr>
          <w:rFonts w:ascii="Times New Roman" w:hAnsi="Times New Roman"/>
          <w:sz w:val="24"/>
          <w:szCs w:val="24"/>
        </w:rPr>
        <w:t>szavasvári Város Önkormányzata K</w:t>
      </w:r>
      <w:r w:rsidRPr="009360B6">
        <w:rPr>
          <w:rFonts w:ascii="Times New Roman" w:hAnsi="Times New Roman"/>
          <w:sz w:val="24"/>
          <w:szCs w:val="24"/>
        </w:rPr>
        <w:t>épviselő-testülete Magyarország helyi önkormányzatairól szóló 2011. évi CLXXXIX tv. 107. §</w:t>
      </w:r>
      <w:proofErr w:type="spellStart"/>
      <w:r w:rsidRPr="009360B6">
        <w:rPr>
          <w:rFonts w:ascii="Times New Roman" w:hAnsi="Times New Roman"/>
          <w:sz w:val="24"/>
          <w:szCs w:val="24"/>
        </w:rPr>
        <w:t>-ában</w:t>
      </w:r>
      <w:proofErr w:type="spellEnd"/>
      <w:r w:rsidRPr="009360B6">
        <w:rPr>
          <w:rFonts w:ascii="Times New Roman" w:hAnsi="Times New Roman"/>
          <w:sz w:val="24"/>
          <w:szCs w:val="24"/>
        </w:rPr>
        <w:t xml:space="preserve"> foglalt hatáskörében eljárva</w:t>
      </w:r>
      <w:r w:rsidRPr="00977A8A">
        <w:rPr>
          <w:rFonts w:ascii="Times New Roman" w:hAnsi="Times New Roman"/>
          <w:b/>
          <w:bCs/>
          <w:sz w:val="24"/>
          <w:szCs w:val="24"/>
        </w:rPr>
        <w:t xml:space="preserve"> </w:t>
      </w:r>
      <w:r w:rsidRPr="009360B6">
        <w:rPr>
          <w:rFonts w:ascii="Times New Roman" w:hAnsi="Times New Roman"/>
          <w:sz w:val="24"/>
          <w:szCs w:val="24"/>
        </w:rPr>
        <w:t>az alábbi határozatot hozza:</w:t>
      </w:r>
    </w:p>
    <w:p w:rsidR="005315AF" w:rsidRDefault="005315AF" w:rsidP="005315AF">
      <w:pPr>
        <w:jc w:val="both"/>
        <w:rPr>
          <w:rFonts w:ascii="Times New Roman" w:hAnsi="Times New Roman"/>
          <w:sz w:val="24"/>
          <w:szCs w:val="24"/>
        </w:rPr>
      </w:pPr>
    </w:p>
    <w:p w:rsidR="005315AF" w:rsidRDefault="005315AF" w:rsidP="005315AF">
      <w:pPr>
        <w:pStyle w:val="Listaszerbekezds"/>
        <w:numPr>
          <w:ilvl w:val="0"/>
          <w:numId w:val="2"/>
        </w:numPr>
        <w:jc w:val="both"/>
        <w:rPr>
          <w:rFonts w:ascii="Times New Roman" w:hAnsi="Times New Roman"/>
          <w:sz w:val="24"/>
          <w:szCs w:val="24"/>
        </w:rPr>
      </w:pPr>
      <w:r w:rsidRPr="005315AF">
        <w:rPr>
          <w:rFonts w:ascii="Times New Roman" w:hAnsi="Times New Roman"/>
          <w:sz w:val="24"/>
          <w:szCs w:val="24"/>
        </w:rPr>
        <w:t>Megismerte és tudomásul veszi</w:t>
      </w:r>
      <w:r>
        <w:rPr>
          <w:rFonts w:ascii="Times New Roman" w:hAnsi="Times New Roman"/>
          <w:b/>
          <w:sz w:val="24"/>
          <w:szCs w:val="24"/>
        </w:rPr>
        <w:t xml:space="preserve"> </w:t>
      </w:r>
      <w:r w:rsidRPr="002C346D">
        <w:rPr>
          <w:rFonts w:ascii="Times New Roman" w:hAnsi="Times New Roman"/>
          <w:sz w:val="24"/>
          <w:szCs w:val="24"/>
        </w:rPr>
        <w:t xml:space="preserve">a Tiszavasvári Strandfürdő Kft. által készített </w:t>
      </w:r>
      <w:r>
        <w:rPr>
          <w:rFonts w:ascii="Times New Roman" w:hAnsi="Times New Roman"/>
          <w:sz w:val="24"/>
          <w:szCs w:val="24"/>
        </w:rPr>
        <w:t xml:space="preserve">a strandfürdő területén 2024-ben végzett munkálatokról készített </w:t>
      </w:r>
      <w:r w:rsidRPr="002C346D">
        <w:rPr>
          <w:rFonts w:ascii="Times New Roman" w:hAnsi="Times New Roman"/>
          <w:sz w:val="24"/>
          <w:szCs w:val="24"/>
        </w:rPr>
        <w:t>tájékoztatót a határozat 1. melléklete szerinti tartalommal</w:t>
      </w:r>
      <w:r>
        <w:rPr>
          <w:rFonts w:ascii="Times New Roman" w:hAnsi="Times New Roman"/>
          <w:sz w:val="24"/>
          <w:szCs w:val="24"/>
        </w:rPr>
        <w:t>.</w:t>
      </w:r>
    </w:p>
    <w:p w:rsidR="00AF5B0D" w:rsidRDefault="00AF5B0D" w:rsidP="005315AF">
      <w:pPr>
        <w:pStyle w:val="Listaszerbekezds"/>
        <w:numPr>
          <w:ilvl w:val="0"/>
          <w:numId w:val="2"/>
        </w:numPr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Felhívja a </w:t>
      </w:r>
      <w:r w:rsidRPr="002C346D">
        <w:rPr>
          <w:rFonts w:ascii="Times New Roman" w:hAnsi="Times New Roman"/>
          <w:sz w:val="24"/>
          <w:szCs w:val="24"/>
        </w:rPr>
        <w:t>Tiszavasvári Strandfürdő Kft</w:t>
      </w:r>
      <w:r>
        <w:rPr>
          <w:rFonts w:ascii="Times New Roman" w:hAnsi="Times New Roman"/>
          <w:sz w:val="24"/>
          <w:szCs w:val="24"/>
        </w:rPr>
        <w:t>. ügyvezetőjének figyelmét arra, hogy a jövőben benyújtandó beszámolók informatívabb tartalommal és határidőben kerüljenek benyújtásra az önkormányzat részére.</w:t>
      </w:r>
      <w:bookmarkStart w:id="4" w:name="_GoBack"/>
      <w:bookmarkEnd w:id="4"/>
      <w:r>
        <w:rPr>
          <w:rFonts w:ascii="Times New Roman" w:hAnsi="Times New Roman"/>
          <w:sz w:val="24"/>
          <w:szCs w:val="24"/>
        </w:rPr>
        <w:t xml:space="preserve"> </w:t>
      </w:r>
    </w:p>
    <w:p w:rsidR="005315AF" w:rsidRPr="005042A3" w:rsidRDefault="005315AF" w:rsidP="005315AF">
      <w:pPr>
        <w:pStyle w:val="Listaszerbekezds"/>
        <w:numPr>
          <w:ilvl w:val="0"/>
          <w:numId w:val="2"/>
        </w:numPr>
        <w:jc w:val="both"/>
        <w:rPr>
          <w:rFonts w:ascii="Times New Roman" w:hAnsi="Times New Roman"/>
          <w:sz w:val="24"/>
          <w:szCs w:val="24"/>
        </w:rPr>
      </w:pPr>
      <w:r w:rsidRPr="005315AF">
        <w:rPr>
          <w:rFonts w:ascii="Times New Roman" w:hAnsi="Times New Roman"/>
          <w:sz w:val="24"/>
          <w:szCs w:val="24"/>
        </w:rPr>
        <w:t xml:space="preserve">Felkéri </w:t>
      </w:r>
      <w:r w:rsidRPr="005042A3">
        <w:rPr>
          <w:rFonts w:ascii="Times New Roman" w:hAnsi="Times New Roman"/>
          <w:sz w:val="24"/>
          <w:szCs w:val="24"/>
        </w:rPr>
        <w:t>a polgármestert, a testület döntéséről tájékoztassa a Tiszavasvári Strandfürdő Kft. ügyvezetőjét.</w:t>
      </w:r>
    </w:p>
    <w:p w:rsidR="005315AF" w:rsidRDefault="005315AF" w:rsidP="005315AF">
      <w:pPr>
        <w:jc w:val="both"/>
        <w:rPr>
          <w:rFonts w:ascii="Times New Roman" w:hAnsi="Times New Roman"/>
          <w:sz w:val="24"/>
          <w:szCs w:val="24"/>
        </w:rPr>
      </w:pPr>
    </w:p>
    <w:p w:rsidR="005315AF" w:rsidRDefault="005315AF" w:rsidP="005315AF">
      <w:pPr>
        <w:jc w:val="both"/>
        <w:rPr>
          <w:rFonts w:ascii="Times New Roman" w:hAnsi="Times New Roman"/>
          <w:sz w:val="24"/>
          <w:szCs w:val="24"/>
        </w:rPr>
      </w:pPr>
      <w:r w:rsidRPr="007F074D">
        <w:rPr>
          <w:rFonts w:ascii="Times New Roman" w:hAnsi="Times New Roman"/>
          <w:b/>
          <w:sz w:val="24"/>
          <w:szCs w:val="24"/>
        </w:rPr>
        <w:t>Határidő</w:t>
      </w:r>
      <w:r>
        <w:rPr>
          <w:rFonts w:ascii="Times New Roman" w:hAnsi="Times New Roman"/>
          <w:sz w:val="24"/>
          <w:szCs w:val="24"/>
        </w:rPr>
        <w:t xml:space="preserve">: </w:t>
      </w:r>
      <w:proofErr w:type="gramStart"/>
      <w:r>
        <w:rPr>
          <w:rFonts w:ascii="Times New Roman" w:hAnsi="Times New Roman"/>
          <w:sz w:val="24"/>
          <w:szCs w:val="24"/>
        </w:rPr>
        <w:t xml:space="preserve">azonnal                                                </w:t>
      </w:r>
      <w:r w:rsidRPr="007F074D">
        <w:rPr>
          <w:rFonts w:ascii="Times New Roman" w:hAnsi="Times New Roman"/>
          <w:b/>
          <w:sz w:val="24"/>
          <w:szCs w:val="24"/>
        </w:rPr>
        <w:t>Felelős</w:t>
      </w:r>
      <w:proofErr w:type="gramEnd"/>
      <w:r>
        <w:rPr>
          <w:rFonts w:ascii="Times New Roman" w:hAnsi="Times New Roman"/>
          <w:sz w:val="24"/>
          <w:szCs w:val="24"/>
        </w:rPr>
        <w:t>: Balázsi Csilla polgármester</w:t>
      </w:r>
    </w:p>
    <w:p w:rsidR="005315AF" w:rsidRDefault="005315AF" w:rsidP="005315AF">
      <w:pPr>
        <w:spacing w:after="200" w:line="276" w:lineRule="auto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br w:type="page"/>
      </w:r>
    </w:p>
    <w:p w:rsidR="00D7647D" w:rsidRDefault="005315AF">
      <w:pPr>
        <w:rPr>
          <w:rFonts w:ascii="Times New Roman" w:hAnsi="Times New Roman"/>
          <w:sz w:val="24"/>
          <w:szCs w:val="24"/>
        </w:rPr>
      </w:pPr>
      <w:r w:rsidRPr="005315AF">
        <w:rPr>
          <w:rFonts w:ascii="Times New Roman" w:hAnsi="Times New Roman"/>
          <w:sz w:val="24"/>
          <w:szCs w:val="24"/>
        </w:rPr>
        <w:lastRenderedPageBreak/>
        <w:t>…/2025. (IV.2</w:t>
      </w:r>
      <w:r w:rsidR="003939B5">
        <w:rPr>
          <w:rFonts w:ascii="Times New Roman" w:hAnsi="Times New Roman"/>
          <w:sz w:val="24"/>
          <w:szCs w:val="24"/>
        </w:rPr>
        <w:t>3</w:t>
      </w:r>
      <w:r w:rsidRPr="005315AF">
        <w:rPr>
          <w:rFonts w:ascii="Times New Roman" w:hAnsi="Times New Roman"/>
          <w:sz w:val="24"/>
          <w:szCs w:val="24"/>
        </w:rPr>
        <w:t>.) Kt. számú határozat 1. melléklete</w:t>
      </w:r>
    </w:p>
    <w:p w:rsidR="005315AF" w:rsidRDefault="005315AF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hu-HU"/>
        </w:rPr>
        <w:drawing>
          <wp:inline distT="0" distB="0" distL="0" distR="0">
            <wp:extent cx="5760720" cy="8140463"/>
            <wp:effectExtent l="0" t="0" r="0" b="0"/>
            <wp:docPr id="1" name="Kép 1" descr="D:\Scan\SKM_C25825040815010_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Scan\SKM_C25825040815010_000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404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315AF" w:rsidRDefault="005315AF">
      <w:pPr>
        <w:rPr>
          <w:rFonts w:ascii="Times New Roman" w:hAnsi="Times New Roman"/>
          <w:sz w:val="24"/>
          <w:szCs w:val="24"/>
        </w:rPr>
      </w:pPr>
    </w:p>
    <w:p w:rsidR="005315AF" w:rsidRDefault="005315AF">
      <w:pPr>
        <w:rPr>
          <w:rFonts w:ascii="Times New Roman" w:hAnsi="Times New Roman"/>
          <w:sz w:val="24"/>
          <w:szCs w:val="24"/>
        </w:rPr>
      </w:pPr>
    </w:p>
    <w:p w:rsidR="005315AF" w:rsidRDefault="005315AF">
      <w:pPr>
        <w:rPr>
          <w:rFonts w:ascii="Times New Roman" w:hAnsi="Times New Roman"/>
          <w:sz w:val="24"/>
          <w:szCs w:val="24"/>
        </w:rPr>
      </w:pPr>
    </w:p>
    <w:p w:rsidR="005315AF" w:rsidRDefault="005315AF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hu-HU"/>
        </w:rPr>
        <w:lastRenderedPageBreak/>
        <w:drawing>
          <wp:inline distT="0" distB="0" distL="0" distR="0">
            <wp:extent cx="5760720" cy="8148438"/>
            <wp:effectExtent l="0" t="0" r="0" b="5080"/>
            <wp:docPr id="2" name="Kép 2" descr="D:\Scan\SKM_C258250408150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Scan\SKM_C2582504081501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484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315AF" w:rsidRDefault="005315AF">
      <w:pPr>
        <w:rPr>
          <w:rFonts w:ascii="Times New Roman" w:hAnsi="Times New Roman"/>
          <w:sz w:val="24"/>
          <w:szCs w:val="24"/>
        </w:rPr>
      </w:pPr>
    </w:p>
    <w:p w:rsidR="005315AF" w:rsidRDefault="005315AF">
      <w:pPr>
        <w:rPr>
          <w:rFonts w:ascii="Times New Roman" w:hAnsi="Times New Roman"/>
          <w:sz w:val="24"/>
          <w:szCs w:val="24"/>
        </w:rPr>
      </w:pPr>
    </w:p>
    <w:p w:rsidR="005315AF" w:rsidRDefault="005315AF">
      <w:pPr>
        <w:rPr>
          <w:rFonts w:ascii="Times New Roman" w:hAnsi="Times New Roman"/>
          <w:sz w:val="24"/>
          <w:szCs w:val="24"/>
        </w:rPr>
      </w:pPr>
    </w:p>
    <w:p w:rsidR="005315AF" w:rsidRDefault="005315AF">
      <w:pPr>
        <w:rPr>
          <w:rFonts w:ascii="Times New Roman" w:hAnsi="Times New Roman"/>
          <w:sz w:val="24"/>
          <w:szCs w:val="24"/>
        </w:rPr>
      </w:pPr>
    </w:p>
    <w:p w:rsidR="005315AF" w:rsidRPr="005315AF" w:rsidRDefault="005315AF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hu-HU"/>
        </w:rPr>
        <w:lastRenderedPageBreak/>
        <w:drawing>
          <wp:inline distT="0" distB="0" distL="0" distR="0">
            <wp:extent cx="5760720" cy="8148438"/>
            <wp:effectExtent l="0" t="0" r="0" b="5080"/>
            <wp:docPr id="3" name="Kép 3" descr="D:\Scan\SKM_C25825040815010_0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Scan\SKM_C25825040815010_0002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484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315AF" w:rsidRDefault="005315AF"/>
    <w:sectPr w:rsidR="005315AF">
      <w:headerReference w:type="even" r:id="rId11"/>
      <w:headerReference w:type="default" r:id="rId12"/>
      <w:footerReference w:type="even" r:id="rId13"/>
      <w:footerReference w:type="default" r:id="rId14"/>
      <w:headerReference w:type="first" r:id="rId15"/>
      <w:footerReference w:type="first" r:id="rId16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A1115" w:rsidRDefault="008A1115" w:rsidP="00B02547">
      <w:r>
        <w:separator/>
      </w:r>
    </w:p>
  </w:endnote>
  <w:endnote w:type="continuationSeparator" w:id="0">
    <w:p w:rsidR="008A1115" w:rsidRDefault="008A1115" w:rsidP="00B0254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02547" w:rsidRDefault="00B02547">
    <w:pPr>
      <w:pStyle w:val="llb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32095622"/>
      <w:docPartObj>
        <w:docPartGallery w:val="Page Numbers (Bottom of Page)"/>
        <w:docPartUnique/>
      </w:docPartObj>
    </w:sdtPr>
    <w:sdtEndPr/>
    <w:sdtContent>
      <w:p w:rsidR="00B02547" w:rsidRDefault="00B02547">
        <w:pPr>
          <w:pStyle w:val="llb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AF5B0D">
          <w:rPr>
            <w:noProof/>
          </w:rPr>
          <w:t>2</w:t>
        </w:r>
        <w:r>
          <w:fldChar w:fldCharType="end"/>
        </w:r>
      </w:p>
    </w:sdtContent>
  </w:sdt>
  <w:p w:rsidR="00B02547" w:rsidRDefault="00B02547">
    <w:pPr>
      <w:pStyle w:val="llb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02547" w:rsidRDefault="00B02547">
    <w:pPr>
      <w:pStyle w:val="llb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A1115" w:rsidRDefault="008A1115" w:rsidP="00B02547">
      <w:r>
        <w:separator/>
      </w:r>
    </w:p>
  </w:footnote>
  <w:footnote w:type="continuationSeparator" w:id="0">
    <w:p w:rsidR="008A1115" w:rsidRDefault="008A1115" w:rsidP="00B02547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02547" w:rsidRDefault="00B02547">
    <w:pPr>
      <w:pStyle w:val="lfej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02547" w:rsidRDefault="00B02547">
    <w:pPr>
      <w:pStyle w:val="lfej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02547" w:rsidRDefault="00B02547">
    <w:pPr>
      <w:pStyle w:val="lfej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71E55EA"/>
    <w:multiLevelType w:val="hybridMultilevel"/>
    <w:tmpl w:val="83F0F30E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3B1025E7"/>
    <w:multiLevelType w:val="hybridMultilevel"/>
    <w:tmpl w:val="03565B08"/>
    <w:lvl w:ilvl="0" w:tplc="6B8C463C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6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A1769"/>
    <w:rsid w:val="00351DD8"/>
    <w:rsid w:val="003939B5"/>
    <w:rsid w:val="005315AF"/>
    <w:rsid w:val="007A1769"/>
    <w:rsid w:val="008A1115"/>
    <w:rsid w:val="00AF5B0D"/>
    <w:rsid w:val="00B02547"/>
    <w:rsid w:val="00DD3BDE"/>
    <w:rsid w:val="00E5179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7A1769"/>
    <w:pPr>
      <w:spacing w:after="0" w:line="240" w:lineRule="auto"/>
    </w:pPr>
    <w:rPr>
      <w:rFonts w:ascii="Calibri" w:eastAsia="Calibri" w:hAnsi="Calibri" w:cs="Times New Roman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character" w:customStyle="1" w:styleId="Hiperhivatkozs1">
    <w:name w:val="Hiperhivatkozás1"/>
    <w:rsid w:val="007A1769"/>
    <w:rPr>
      <w:color w:val="0000FF"/>
      <w:u w:val="single"/>
    </w:rPr>
  </w:style>
  <w:style w:type="paragraph" w:styleId="Listaszerbekezds">
    <w:name w:val="List Paragraph"/>
    <w:basedOn w:val="Norml"/>
    <w:uiPriority w:val="34"/>
    <w:qFormat/>
    <w:rsid w:val="007A1769"/>
    <w:pPr>
      <w:ind w:left="720"/>
      <w:contextualSpacing/>
    </w:pPr>
  </w:style>
  <w:style w:type="paragraph" w:styleId="Buborkszveg">
    <w:name w:val="Balloon Text"/>
    <w:basedOn w:val="Norml"/>
    <w:link w:val="BuborkszvegChar"/>
    <w:uiPriority w:val="99"/>
    <w:semiHidden/>
    <w:unhideWhenUsed/>
    <w:rsid w:val="005315AF"/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5315AF"/>
    <w:rPr>
      <w:rFonts w:ascii="Tahoma" w:eastAsia="Calibri" w:hAnsi="Tahoma" w:cs="Tahoma"/>
      <w:sz w:val="16"/>
      <w:szCs w:val="16"/>
    </w:rPr>
  </w:style>
  <w:style w:type="paragraph" w:styleId="lfej">
    <w:name w:val="header"/>
    <w:basedOn w:val="Norml"/>
    <w:link w:val="lfejChar"/>
    <w:uiPriority w:val="99"/>
    <w:unhideWhenUsed/>
    <w:rsid w:val="00B02547"/>
    <w:pPr>
      <w:tabs>
        <w:tab w:val="center" w:pos="4536"/>
        <w:tab w:val="right" w:pos="9072"/>
      </w:tabs>
    </w:pPr>
  </w:style>
  <w:style w:type="character" w:customStyle="1" w:styleId="lfejChar">
    <w:name w:val="Élőfej Char"/>
    <w:basedOn w:val="Bekezdsalapbettpusa"/>
    <w:link w:val="lfej"/>
    <w:uiPriority w:val="99"/>
    <w:rsid w:val="00B02547"/>
    <w:rPr>
      <w:rFonts w:ascii="Calibri" w:eastAsia="Calibri" w:hAnsi="Calibri" w:cs="Times New Roman"/>
    </w:rPr>
  </w:style>
  <w:style w:type="paragraph" w:styleId="llb">
    <w:name w:val="footer"/>
    <w:basedOn w:val="Norml"/>
    <w:link w:val="llbChar"/>
    <w:uiPriority w:val="99"/>
    <w:unhideWhenUsed/>
    <w:rsid w:val="00B02547"/>
    <w:pPr>
      <w:tabs>
        <w:tab w:val="center" w:pos="4536"/>
        <w:tab w:val="right" w:pos="9072"/>
      </w:tabs>
    </w:pPr>
  </w:style>
  <w:style w:type="character" w:customStyle="1" w:styleId="llbChar">
    <w:name w:val="Élőláb Char"/>
    <w:basedOn w:val="Bekezdsalapbettpusa"/>
    <w:link w:val="llb"/>
    <w:uiPriority w:val="99"/>
    <w:rsid w:val="00B02547"/>
    <w:rPr>
      <w:rFonts w:ascii="Calibri" w:eastAsia="Calibri" w:hAnsi="Calibri" w:cs="Times New Roman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7A1769"/>
    <w:pPr>
      <w:spacing w:after="0" w:line="240" w:lineRule="auto"/>
    </w:pPr>
    <w:rPr>
      <w:rFonts w:ascii="Calibri" w:eastAsia="Calibri" w:hAnsi="Calibri" w:cs="Times New Roman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character" w:customStyle="1" w:styleId="Hiperhivatkozs1">
    <w:name w:val="Hiperhivatkozás1"/>
    <w:rsid w:val="007A1769"/>
    <w:rPr>
      <w:color w:val="0000FF"/>
      <w:u w:val="single"/>
    </w:rPr>
  </w:style>
  <w:style w:type="paragraph" w:styleId="Listaszerbekezds">
    <w:name w:val="List Paragraph"/>
    <w:basedOn w:val="Norml"/>
    <w:uiPriority w:val="34"/>
    <w:qFormat/>
    <w:rsid w:val="007A1769"/>
    <w:pPr>
      <w:ind w:left="720"/>
      <w:contextualSpacing/>
    </w:pPr>
  </w:style>
  <w:style w:type="paragraph" w:styleId="Buborkszveg">
    <w:name w:val="Balloon Text"/>
    <w:basedOn w:val="Norml"/>
    <w:link w:val="BuborkszvegChar"/>
    <w:uiPriority w:val="99"/>
    <w:semiHidden/>
    <w:unhideWhenUsed/>
    <w:rsid w:val="005315AF"/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5315AF"/>
    <w:rPr>
      <w:rFonts w:ascii="Tahoma" w:eastAsia="Calibri" w:hAnsi="Tahoma" w:cs="Tahoma"/>
      <w:sz w:val="16"/>
      <w:szCs w:val="16"/>
    </w:rPr>
  </w:style>
  <w:style w:type="paragraph" w:styleId="lfej">
    <w:name w:val="header"/>
    <w:basedOn w:val="Norml"/>
    <w:link w:val="lfejChar"/>
    <w:uiPriority w:val="99"/>
    <w:unhideWhenUsed/>
    <w:rsid w:val="00B02547"/>
    <w:pPr>
      <w:tabs>
        <w:tab w:val="center" w:pos="4536"/>
        <w:tab w:val="right" w:pos="9072"/>
      </w:tabs>
    </w:pPr>
  </w:style>
  <w:style w:type="character" w:customStyle="1" w:styleId="lfejChar">
    <w:name w:val="Élőfej Char"/>
    <w:basedOn w:val="Bekezdsalapbettpusa"/>
    <w:link w:val="lfej"/>
    <w:uiPriority w:val="99"/>
    <w:rsid w:val="00B02547"/>
    <w:rPr>
      <w:rFonts w:ascii="Calibri" w:eastAsia="Calibri" w:hAnsi="Calibri" w:cs="Times New Roman"/>
    </w:rPr>
  </w:style>
  <w:style w:type="paragraph" w:styleId="llb">
    <w:name w:val="footer"/>
    <w:basedOn w:val="Norml"/>
    <w:link w:val="llbChar"/>
    <w:uiPriority w:val="99"/>
    <w:unhideWhenUsed/>
    <w:rsid w:val="00B02547"/>
    <w:pPr>
      <w:tabs>
        <w:tab w:val="center" w:pos="4536"/>
        <w:tab w:val="right" w:pos="9072"/>
      </w:tabs>
    </w:pPr>
  </w:style>
  <w:style w:type="character" w:customStyle="1" w:styleId="llbChar">
    <w:name w:val="Élőláb Char"/>
    <w:basedOn w:val="Bekezdsalapbettpusa"/>
    <w:link w:val="llb"/>
    <w:uiPriority w:val="99"/>
    <w:rsid w:val="00B02547"/>
    <w:rPr>
      <w:rFonts w:ascii="Calibri" w:eastAsia="Calibri" w:hAnsi="Calibri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footer" Target="footer3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header" Target="header3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</TotalTime>
  <Pages>6</Pages>
  <Words>509</Words>
  <Characters>3513</Characters>
  <Application>Microsoft Office Word</Application>
  <DocSecurity>0</DocSecurity>
  <Lines>29</Lines>
  <Paragraphs>8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4014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dr. Tóth Marianna</dc:creator>
  <cp:lastModifiedBy>dr. Tóth Marianna</cp:lastModifiedBy>
  <cp:revision>4</cp:revision>
  <dcterms:created xsi:type="dcterms:W3CDTF">2025-04-08T12:33:00Z</dcterms:created>
  <dcterms:modified xsi:type="dcterms:W3CDTF">2025-04-16T11:28:00Z</dcterms:modified>
</cp:coreProperties>
</file>